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49" w:rsidRPr="005D1466" w:rsidRDefault="00DD3A49" w:rsidP="00A11E45">
      <w:pPr>
        <w:rPr>
          <w:sz w:val="23"/>
          <w:szCs w:val="23"/>
        </w:rPr>
      </w:pPr>
    </w:p>
    <w:tbl>
      <w:tblPr>
        <w:tblW w:w="0" w:type="auto"/>
        <w:tblLook w:val="01E0" w:firstRow="1" w:lastRow="1" w:firstColumn="1" w:lastColumn="1" w:noHBand="0" w:noVBand="0"/>
      </w:tblPr>
      <w:tblGrid>
        <w:gridCol w:w="1793"/>
        <w:gridCol w:w="3061"/>
        <w:gridCol w:w="2099"/>
        <w:gridCol w:w="2623"/>
      </w:tblGrid>
      <w:tr w:rsidR="00543AD0" w:rsidRPr="005D1466" w:rsidTr="00F47209">
        <w:tc>
          <w:tcPr>
            <w:tcW w:w="1793" w:type="dxa"/>
          </w:tcPr>
          <w:p w:rsidR="00543AD0" w:rsidRPr="005D1466" w:rsidRDefault="00543AD0" w:rsidP="00A11E45">
            <w:pPr>
              <w:jc w:val="right"/>
              <w:rPr>
                <w:rFonts w:ascii="Times New Roman" w:hAnsi="Times New Roman"/>
                <w:b/>
                <w:sz w:val="23"/>
                <w:szCs w:val="23"/>
              </w:rPr>
            </w:pPr>
            <w:bookmarkStart w:id="0" w:name="_GoBack"/>
            <w:bookmarkEnd w:id="0"/>
            <w:r w:rsidRPr="005D1466">
              <w:rPr>
                <w:rFonts w:ascii="Times New Roman" w:hAnsi="Times New Roman"/>
                <w:b/>
                <w:sz w:val="23"/>
                <w:szCs w:val="23"/>
              </w:rPr>
              <w:t>Instructor:</w:t>
            </w:r>
          </w:p>
        </w:tc>
        <w:tc>
          <w:tcPr>
            <w:tcW w:w="3061" w:type="dxa"/>
          </w:tcPr>
          <w:p w:rsidR="00543AD0" w:rsidRPr="005D1466" w:rsidRDefault="007A5FFB" w:rsidP="00A11E45">
            <w:pPr>
              <w:rPr>
                <w:rFonts w:ascii="Times New Roman" w:hAnsi="Times New Roman"/>
                <w:b/>
                <w:sz w:val="23"/>
                <w:szCs w:val="23"/>
              </w:rPr>
            </w:pPr>
            <w:r w:rsidRPr="005D1466">
              <w:rPr>
                <w:rFonts w:ascii="Times New Roman" w:hAnsi="Times New Roman"/>
                <w:sz w:val="23"/>
                <w:szCs w:val="23"/>
              </w:rPr>
              <w:t xml:space="preserve">Dr. </w:t>
            </w:r>
            <w:r w:rsidR="00543AD0" w:rsidRPr="005D1466">
              <w:rPr>
                <w:rFonts w:ascii="Times New Roman" w:hAnsi="Times New Roman"/>
                <w:sz w:val="23"/>
                <w:szCs w:val="23"/>
              </w:rPr>
              <w:t xml:space="preserve">Alicia </w:t>
            </w:r>
            <w:proofErr w:type="spellStart"/>
            <w:r w:rsidR="00543AD0" w:rsidRPr="005D1466">
              <w:rPr>
                <w:rFonts w:ascii="Times New Roman" w:hAnsi="Times New Roman"/>
                <w:sz w:val="23"/>
                <w:szCs w:val="23"/>
              </w:rPr>
              <w:t>Brophy</w:t>
            </w:r>
            <w:proofErr w:type="spellEnd"/>
          </w:p>
        </w:tc>
        <w:tc>
          <w:tcPr>
            <w:tcW w:w="2099" w:type="dxa"/>
          </w:tcPr>
          <w:p w:rsidR="00543AD0" w:rsidRPr="005D1466" w:rsidRDefault="00730157" w:rsidP="00A11E45">
            <w:pPr>
              <w:tabs>
                <w:tab w:val="right" w:pos="1883"/>
              </w:tabs>
              <w:rPr>
                <w:rFonts w:ascii="Times New Roman" w:hAnsi="Times New Roman"/>
                <w:sz w:val="23"/>
                <w:szCs w:val="23"/>
              </w:rPr>
            </w:pPr>
            <w:r w:rsidRPr="005D1466">
              <w:rPr>
                <w:rFonts w:ascii="Times New Roman" w:hAnsi="Times New Roman"/>
                <w:b/>
                <w:sz w:val="23"/>
                <w:szCs w:val="23"/>
              </w:rPr>
              <w:tab/>
            </w:r>
            <w:r w:rsidR="00543AD0" w:rsidRPr="005D1466">
              <w:rPr>
                <w:rFonts w:ascii="Times New Roman" w:hAnsi="Times New Roman"/>
                <w:b/>
                <w:sz w:val="23"/>
                <w:szCs w:val="23"/>
              </w:rPr>
              <w:t>Office hours:</w:t>
            </w:r>
          </w:p>
        </w:tc>
        <w:tc>
          <w:tcPr>
            <w:tcW w:w="2623" w:type="dxa"/>
          </w:tcPr>
          <w:p w:rsidR="00543AD0" w:rsidRPr="005D1466" w:rsidRDefault="00730157" w:rsidP="00297440">
            <w:pPr>
              <w:rPr>
                <w:rFonts w:ascii="Times New Roman" w:hAnsi="Times New Roman"/>
                <w:sz w:val="23"/>
                <w:szCs w:val="23"/>
              </w:rPr>
            </w:pPr>
            <w:r w:rsidRPr="005D1466">
              <w:rPr>
                <w:rFonts w:ascii="Times New Roman" w:hAnsi="Times New Roman"/>
                <w:sz w:val="23"/>
                <w:szCs w:val="23"/>
              </w:rPr>
              <w:t>T, R</w:t>
            </w:r>
            <w:r w:rsidR="00543AD0" w:rsidRPr="005D1466">
              <w:rPr>
                <w:rFonts w:ascii="Times New Roman" w:hAnsi="Times New Roman"/>
                <w:sz w:val="23"/>
                <w:szCs w:val="23"/>
              </w:rPr>
              <w:t xml:space="preserve"> </w:t>
            </w:r>
            <w:r w:rsidR="00167381">
              <w:rPr>
                <w:rFonts w:ascii="Times New Roman" w:hAnsi="Times New Roman"/>
                <w:sz w:val="23"/>
                <w:szCs w:val="23"/>
              </w:rPr>
              <w:t xml:space="preserve">9:15-12:15 </w:t>
            </w:r>
            <w:r w:rsidR="00DF7247" w:rsidRPr="005D1466">
              <w:rPr>
                <w:rFonts w:ascii="Times New Roman" w:hAnsi="Times New Roman"/>
                <w:sz w:val="23"/>
                <w:szCs w:val="23"/>
              </w:rPr>
              <w:t>P</w:t>
            </w:r>
            <w:r w:rsidR="00543AD0" w:rsidRPr="005D1466">
              <w:rPr>
                <w:rFonts w:ascii="Times New Roman" w:hAnsi="Times New Roman"/>
                <w:sz w:val="23"/>
                <w:szCs w:val="23"/>
              </w:rPr>
              <w:t>M</w:t>
            </w:r>
            <w:r w:rsidRPr="005D1466">
              <w:rPr>
                <w:rFonts w:ascii="Times New Roman" w:hAnsi="Times New Roman"/>
                <w:sz w:val="23"/>
                <w:szCs w:val="23"/>
              </w:rPr>
              <w:t xml:space="preserve"> </w:t>
            </w:r>
            <w:r w:rsidR="00297440" w:rsidRPr="005D1466">
              <w:rPr>
                <w:rFonts w:ascii="Times New Roman" w:hAnsi="Times New Roman"/>
                <w:sz w:val="23"/>
                <w:szCs w:val="23"/>
              </w:rPr>
              <w:t>&amp;</w:t>
            </w:r>
            <w:r w:rsidRPr="005D1466">
              <w:rPr>
                <w:rFonts w:ascii="Times New Roman" w:hAnsi="Times New Roman"/>
                <w:sz w:val="23"/>
                <w:szCs w:val="23"/>
              </w:rPr>
              <w:t xml:space="preserve"> </w:t>
            </w:r>
          </w:p>
        </w:tc>
      </w:tr>
      <w:tr w:rsidR="00730157" w:rsidRPr="005D1466" w:rsidTr="00F47209">
        <w:tc>
          <w:tcPr>
            <w:tcW w:w="1793" w:type="dxa"/>
          </w:tcPr>
          <w:p w:rsidR="00730157" w:rsidRPr="005D1466" w:rsidRDefault="00730157" w:rsidP="00A11E45">
            <w:pPr>
              <w:jc w:val="right"/>
              <w:rPr>
                <w:rFonts w:ascii="Times New Roman" w:hAnsi="Times New Roman"/>
                <w:b/>
                <w:sz w:val="23"/>
                <w:szCs w:val="23"/>
              </w:rPr>
            </w:pPr>
            <w:r w:rsidRPr="005D1466">
              <w:rPr>
                <w:rFonts w:ascii="Times New Roman" w:hAnsi="Times New Roman"/>
                <w:b/>
                <w:sz w:val="23"/>
                <w:szCs w:val="23"/>
              </w:rPr>
              <w:t>Office:</w:t>
            </w:r>
          </w:p>
        </w:tc>
        <w:tc>
          <w:tcPr>
            <w:tcW w:w="3061" w:type="dxa"/>
          </w:tcPr>
          <w:p w:rsidR="00730157" w:rsidRPr="005D1466" w:rsidRDefault="00730157" w:rsidP="00A11E45">
            <w:pPr>
              <w:rPr>
                <w:rFonts w:ascii="Times New Roman" w:hAnsi="Times New Roman"/>
                <w:sz w:val="23"/>
                <w:szCs w:val="23"/>
              </w:rPr>
            </w:pPr>
            <w:r w:rsidRPr="005D1466">
              <w:rPr>
                <w:rFonts w:ascii="Times New Roman" w:hAnsi="Times New Roman"/>
                <w:sz w:val="23"/>
                <w:szCs w:val="23"/>
              </w:rPr>
              <w:t>Education Building 277</w:t>
            </w:r>
          </w:p>
        </w:tc>
        <w:tc>
          <w:tcPr>
            <w:tcW w:w="2099" w:type="dxa"/>
          </w:tcPr>
          <w:p w:rsidR="00730157" w:rsidRPr="005D1466" w:rsidRDefault="00730157" w:rsidP="00A11E45">
            <w:pPr>
              <w:jc w:val="right"/>
              <w:rPr>
                <w:rFonts w:ascii="Times New Roman" w:hAnsi="Times New Roman"/>
                <w:b/>
                <w:sz w:val="23"/>
                <w:szCs w:val="23"/>
              </w:rPr>
            </w:pPr>
          </w:p>
        </w:tc>
        <w:tc>
          <w:tcPr>
            <w:tcW w:w="2623" w:type="dxa"/>
          </w:tcPr>
          <w:p w:rsidR="00730157" w:rsidRPr="005D1466" w:rsidRDefault="00DF7247" w:rsidP="00167381">
            <w:pPr>
              <w:rPr>
                <w:rFonts w:ascii="Times New Roman" w:hAnsi="Times New Roman"/>
                <w:sz w:val="23"/>
                <w:szCs w:val="23"/>
              </w:rPr>
            </w:pPr>
            <w:r w:rsidRPr="005D1466">
              <w:rPr>
                <w:rFonts w:ascii="Times New Roman" w:hAnsi="Times New Roman"/>
                <w:sz w:val="23"/>
                <w:szCs w:val="23"/>
              </w:rPr>
              <w:t>3:15</w:t>
            </w:r>
            <w:r w:rsidR="00167381">
              <w:rPr>
                <w:rFonts w:ascii="Times New Roman" w:hAnsi="Times New Roman"/>
                <w:sz w:val="23"/>
                <w:szCs w:val="23"/>
              </w:rPr>
              <w:t xml:space="preserve"> – 4:15 </w:t>
            </w:r>
            <w:r w:rsidR="00730157" w:rsidRPr="005D1466">
              <w:rPr>
                <w:rFonts w:ascii="Times New Roman" w:hAnsi="Times New Roman"/>
                <w:sz w:val="23"/>
                <w:szCs w:val="23"/>
              </w:rPr>
              <w:t>PM</w:t>
            </w:r>
          </w:p>
        </w:tc>
      </w:tr>
      <w:tr w:rsidR="00543AD0" w:rsidRPr="005D1466" w:rsidTr="00F47209">
        <w:tc>
          <w:tcPr>
            <w:tcW w:w="1793" w:type="dxa"/>
          </w:tcPr>
          <w:p w:rsidR="00543AD0" w:rsidRDefault="00730157" w:rsidP="00A11E45">
            <w:pPr>
              <w:jc w:val="right"/>
              <w:rPr>
                <w:rFonts w:ascii="Times New Roman" w:hAnsi="Times New Roman"/>
                <w:b/>
                <w:sz w:val="23"/>
                <w:szCs w:val="23"/>
              </w:rPr>
            </w:pPr>
            <w:r w:rsidRPr="005D1466">
              <w:rPr>
                <w:rFonts w:ascii="Times New Roman" w:hAnsi="Times New Roman"/>
                <w:b/>
                <w:sz w:val="23"/>
                <w:szCs w:val="23"/>
              </w:rPr>
              <w:t>Phone</w:t>
            </w:r>
            <w:r w:rsidR="00543AD0" w:rsidRPr="005D1466">
              <w:rPr>
                <w:rFonts w:ascii="Times New Roman" w:hAnsi="Times New Roman"/>
                <w:b/>
                <w:sz w:val="23"/>
                <w:szCs w:val="23"/>
              </w:rPr>
              <w:t>:</w:t>
            </w:r>
          </w:p>
          <w:p w:rsidR="00167381" w:rsidRPr="005D1466" w:rsidRDefault="00167381" w:rsidP="00A11E45">
            <w:pPr>
              <w:jc w:val="right"/>
              <w:rPr>
                <w:rFonts w:ascii="Times New Roman" w:hAnsi="Times New Roman"/>
                <w:sz w:val="23"/>
                <w:szCs w:val="23"/>
              </w:rPr>
            </w:pPr>
            <w:r w:rsidRPr="005D1466">
              <w:rPr>
                <w:rFonts w:ascii="Times New Roman" w:hAnsi="Times New Roman"/>
                <w:b/>
                <w:sz w:val="23"/>
                <w:szCs w:val="23"/>
              </w:rPr>
              <w:t>Fax:</w:t>
            </w:r>
          </w:p>
        </w:tc>
        <w:tc>
          <w:tcPr>
            <w:tcW w:w="3061" w:type="dxa"/>
          </w:tcPr>
          <w:p w:rsidR="00543AD0" w:rsidRDefault="00730157" w:rsidP="00A11E45">
            <w:pPr>
              <w:rPr>
                <w:rFonts w:ascii="Times New Roman" w:hAnsi="Times New Roman"/>
                <w:sz w:val="23"/>
                <w:szCs w:val="23"/>
              </w:rPr>
            </w:pPr>
            <w:r w:rsidRPr="005D1466">
              <w:rPr>
                <w:rFonts w:ascii="Times New Roman" w:hAnsi="Times New Roman"/>
                <w:sz w:val="23"/>
                <w:szCs w:val="23"/>
              </w:rPr>
              <w:t>(910) 962-3365</w:t>
            </w:r>
          </w:p>
          <w:p w:rsidR="00167381" w:rsidRPr="005D1466" w:rsidRDefault="00167381" w:rsidP="00A11E45">
            <w:pPr>
              <w:rPr>
                <w:rFonts w:ascii="Times New Roman" w:hAnsi="Times New Roman"/>
                <w:sz w:val="23"/>
                <w:szCs w:val="23"/>
              </w:rPr>
            </w:pPr>
            <w:r w:rsidRPr="005D1466">
              <w:rPr>
                <w:rFonts w:ascii="Times New Roman" w:hAnsi="Times New Roman"/>
                <w:sz w:val="23"/>
                <w:szCs w:val="23"/>
              </w:rPr>
              <w:t>(910) 962-3988</w:t>
            </w:r>
          </w:p>
        </w:tc>
        <w:tc>
          <w:tcPr>
            <w:tcW w:w="2099" w:type="dxa"/>
          </w:tcPr>
          <w:p w:rsidR="00543AD0" w:rsidRPr="005D1466" w:rsidRDefault="00543AD0" w:rsidP="00A11E45">
            <w:pPr>
              <w:jc w:val="right"/>
              <w:rPr>
                <w:rFonts w:ascii="Times New Roman" w:hAnsi="Times New Roman"/>
                <w:sz w:val="23"/>
                <w:szCs w:val="23"/>
              </w:rPr>
            </w:pPr>
          </w:p>
        </w:tc>
        <w:tc>
          <w:tcPr>
            <w:tcW w:w="2623" w:type="dxa"/>
          </w:tcPr>
          <w:p w:rsidR="00543AD0" w:rsidRDefault="00730157" w:rsidP="00DF7247">
            <w:pPr>
              <w:rPr>
                <w:rFonts w:ascii="Times New Roman" w:hAnsi="Times New Roman"/>
                <w:sz w:val="23"/>
                <w:szCs w:val="23"/>
              </w:rPr>
            </w:pPr>
            <w:r w:rsidRPr="005D1466">
              <w:rPr>
                <w:rFonts w:ascii="Times New Roman" w:hAnsi="Times New Roman"/>
                <w:sz w:val="23"/>
                <w:szCs w:val="23"/>
              </w:rPr>
              <w:t xml:space="preserve">W </w:t>
            </w:r>
            <w:r w:rsidR="00DF7247" w:rsidRPr="005D1466">
              <w:rPr>
                <w:rFonts w:ascii="Times New Roman" w:hAnsi="Times New Roman"/>
                <w:sz w:val="23"/>
                <w:szCs w:val="23"/>
              </w:rPr>
              <w:t>10:0</w:t>
            </w:r>
            <w:r w:rsidRPr="005D1466">
              <w:rPr>
                <w:rFonts w:ascii="Times New Roman" w:hAnsi="Times New Roman"/>
                <w:sz w:val="23"/>
                <w:szCs w:val="23"/>
              </w:rPr>
              <w:t>0</w:t>
            </w:r>
            <w:r w:rsidR="00543AD0" w:rsidRPr="005D1466">
              <w:rPr>
                <w:rFonts w:ascii="Times New Roman" w:hAnsi="Times New Roman"/>
                <w:sz w:val="23"/>
                <w:szCs w:val="23"/>
              </w:rPr>
              <w:t>-</w:t>
            </w:r>
            <w:r w:rsidRPr="005D1466">
              <w:rPr>
                <w:rFonts w:ascii="Times New Roman" w:hAnsi="Times New Roman"/>
                <w:sz w:val="23"/>
                <w:szCs w:val="23"/>
              </w:rPr>
              <w:t>1</w:t>
            </w:r>
            <w:r w:rsidR="00167381">
              <w:rPr>
                <w:rFonts w:ascii="Times New Roman" w:hAnsi="Times New Roman"/>
                <w:sz w:val="23"/>
                <w:szCs w:val="23"/>
              </w:rPr>
              <w:t>2</w:t>
            </w:r>
            <w:r w:rsidR="00DF7247" w:rsidRPr="005D1466">
              <w:rPr>
                <w:rFonts w:ascii="Times New Roman" w:hAnsi="Times New Roman"/>
                <w:sz w:val="23"/>
                <w:szCs w:val="23"/>
              </w:rPr>
              <w:t>:0</w:t>
            </w:r>
            <w:r w:rsidRPr="005D1466">
              <w:rPr>
                <w:rFonts w:ascii="Times New Roman" w:hAnsi="Times New Roman"/>
                <w:sz w:val="23"/>
                <w:szCs w:val="23"/>
              </w:rPr>
              <w:t>0</w:t>
            </w:r>
            <w:r w:rsidR="00A11E45" w:rsidRPr="005D1466">
              <w:rPr>
                <w:rFonts w:ascii="Times New Roman" w:hAnsi="Times New Roman"/>
                <w:sz w:val="23"/>
                <w:szCs w:val="23"/>
              </w:rPr>
              <w:t>PM</w:t>
            </w:r>
          </w:p>
          <w:p w:rsidR="00167381" w:rsidRPr="005D1466" w:rsidRDefault="00167381" w:rsidP="00DF7247">
            <w:pPr>
              <w:rPr>
                <w:rFonts w:ascii="Times New Roman" w:hAnsi="Times New Roman"/>
                <w:sz w:val="23"/>
                <w:szCs w:val="23"/>
              </w:rPr>
            </w:pPr>
            <w:r>
              <w:rPr>
                <w:rFonts w:ascii="Times New Roman" w:hAnsi="Times New Roman"/>
                <w:sz w:val="23"/>
                <w:szCs w:val="23"/>
              </w:rPr>
              <w:t>ONLINE or by</w:t>
            </w:r>
          </w:p>
        </w:tc>
      </w:tr>
      <w:tr w:rsidR="00543AD0" w:rsidRPr="005D1466" w:rsidTr="00F47209">
        <w:tc>
          <w:tcPr>
            <w:tcW w:w="1793" w:type="dxa"/>
          </w:tcPr>
          <w:p w:rsidR="00543AD0" w:rsidRPr="00167381" w:rsidRDefault="00167381" w:rsidP="00A11E45">
            <w:pPr>
              <w:jc w:val="right"/>
              <w:rPr>
                <w:rFonts w:ascii="Times New Roman" w:hAnsi="Times New Roman"/>
                <w:b/>
                <w:sz w:val="23"/>
                <w:szCs w:val="23"/>
              </w:rPr>
            </w:pPr>
            <w:r w:rsidRPr="005D1466">
              <w:rPr>
                <w:rFonts w:ascii="Times New Roman" w:hAnsi="Times New Roman"/>
                <w:b/>
                <w:sz w:val="23"/>
                <w:szCs w:val="23"/>
              </w:rPr>
              <w:t>Email:</w:t>
            </w:r>
          </w:p>
        </w:tc>
        <w:tc>
          <w:tcPr>
            <w:tcW w:w="3061" w:type="dxa"/>
          </w:tcPr>
          <w:p w:rsidR="00543AD0" w:rsidRPr="005D1466" w:rsidRDefault="00167381" w:rsidP="00A11E45">
            <w:pPr>
              <w:rPr>
                <w:rFonts w:ascii="Times New Roman" w:hAnsi="Times New Roman"/>
                <w:sz w:val="23"/>
                <w:szCs w:val="23"/>
              </w:rPr>
            </w:pPr>
            <w:r w:rsidRPr="005D1466">
              <w:rPr>
                <w:rFonts w:ascii="Times New Roman" w:hAnsi="Times New Roman"/>
                <w:sz w:val="23"/>
                <w:szCs w:val="23"/>
              </w:rPr>
              <w:t>brophya@uncw.edu</w:t>
            </w:r>
          </w:p>
        </w:tc>
        <w:tc>
          <w:tcPr>
            <w:tcW w:w="2099" w:type="dxa"/>
          </w:tcPr>
          <w:p w:rsidR="00543AD0" w:rsidRPr="005D1466" w:rsidRDefault="00543AD0" w:rsidP="00A11E45">
            <w:pPr>
              <w:jc w:val="right"/>
              <w:rPr>
                <w:rFonts w:ascii="Times New Roman" w:hAnsi="Times New Roman"/>
                <w:sz w:val="23"/>
                <w:szCs w:val="23"/>
              </w:rPr>
            </w:pPr>
          </w:p>
        </w:tc>
        <w:tc>
          <w:tcPr>
            <w:tcW w:w="2623" w:type="dxa"/>
          </w:tcPr>
          <w:p w:rsidR="00543AD0" w:rsidRPr="005D1466" w:rsidRDefault="00543AD0" w:rsidP="00167381">
            <w:pPr>
              <w:rPr>
                <w:rFonts w:ascii="Times New Roman" w:hAnsi="Times New Roman"/>
                <w:sz w:val="23"/>
                <w:szCs w:val="23"/>
              </w:rPr>
            </w:pPr>
            <w:r w:rsidRPr="005D1466">
              <w:rPr>
                <w:rFonts w:ascii="Times New Roman" w:hAnsi="Times New Roman"/>
                <w:sz w:val="23"/>
                <w:szCs w:val="23"/>
              </w:rPr>
              <w:t>appointment</w:t>
            </w:r>
          </w:p>
        </w:tc>
      </w:tr>
      <w:tr w:rsidR="00543AD0" w:rsidRPr="005D1466" w:rsidTr="00F47209">
        <w:tc>
          <w:tcPr>
            <w:tcW w:w="1793" w:type="dxa"/>
          </w:tcPr>
          <w:p w:rsidR="00543AD0" w:rsidRPr="005D1466" w:rsidRDefault="00543AD0" w:rsidP="00167381">
            <w:pPr>
              <w:jc w:val="right"/>
              <w:rPr>
                <w:rFonts w:ascii="Times New Roman" w:hAnsi="Times New Roman"/>
                <w:sz w:val="23"/>
                <w:szCs w:val="23"/>
              </w:rPr>
            </w:pPr>
          </w:p>
        </w:tc>
        <w:tc>
          <w:tcPr>
            <w:tcW w:w="3061" w:type="dxa"/>
          </w:tcPr>
          <w:p w:rsidR="00543AD0" w:rsidRPr="005D1466" w:rsidRDefault="00543AD0" w:rsidP="00167381">
            <w:pPr>
              <w:rPr>
                <w:rFonts w:ascii="Times New Roman" w:hAnsi="Times New Roman"/>
                <w:sz w:val="23"/>
                <w:szCs w:val="23"/>
              </w:rPr>
            </w:pPr>
          </w:p>
        </w:tc>
        <w:tc>
          <w:tcPr>
            <w:tcW w:w="2099" w:type="dxa"/>
          </w:tcPr>
          <w:p w:rsidR="00543AD0" w:rsidRPr="005D1466" w:rsidRDefault="00543AD0" w:rsidP="00A11E45">
            <w:pPr>
              <w:jc w:val="right"/>
              <w:rPr>
                <w:rFonts w:ascii="Times New Roman" w:hAnsi="Times New Roman"/>
                <w:b/>
                <w:sz w:val="23"/>
                <w:szCs w:val="23"/>
              </w:rPr>
            </w:pPr>
            <w:r w:rsidRPr="005D1466">
              <w:rPr>
                <w:rFonts w:ascii="Times New Roman" w:hAnsi="Times New Roman"/>
                <w:b/>
                <w:sz w:val="23"/>
                <w:szCs w:val="23"/>
              </w:rPr>
              <w:t>Course Meeting Place &amp; Times:</w:t>
            </w:r>
          </w:p>
        </w:tc>
        <w:tc>
          <w:tcPr>
            <w:tcW w:w="2623" w:type="dxa"/>
          </w:tcPr>
          <w:p w:rsidR="00543AD0" w:rsidRPr="005D1466" w:rsidRDefault="00DF7247" w:rsidP="00A11E45">
            <w:pPr>
              <w:rPr>
                <w:rFonts w:ascii="Times New Roman" w:hAnsi="Times New Roman"/>
                <w:sz w:val="23"/>
                <w:szCs w:val="23"/>
              </w:rPr>
            </w:pPr>
            <w:r w:rsidRPr="005D1466">
              <w:rPr>
                <w:rFonts w:ascii="Times New Roman" w:hAnsi="Times New Roman"/>
                <w:sz w:val="23"/>
                <w:szCs w:val="23"/>
              </w:rPr>
              <w:t xml:space="preserve">EB </w:t>
            </w:r>
            <w:r w:rsidR="00167381">
              <w:rPr>
                <w:rFonts w:ascii="Times New Roman" w:hAnsi="Times New Roman"/>
                <w:sz w:val="23"/>
                <w:szCs w:val="23"/>
              </w:rPr>
              <w:t>214</w:t>
            </w:r>
          </w:p>
          <w:p w:rsidR="00543AD0" w:rsidRPr="005D1466" w:rsidRDefault="00730157" w:rsidP="00E72254">
            <w:pPr>
              <w:rPr>
                <w:rFonts w:ascii="Times New Roman" w:hAnsi="Times New Roman"/>
                <w:sz w:val="23"/>
                <w:szCs w:val="23"/>
              </w:rPr>
            </w:pPr>
            <w:r w:rsidRPr="005D1466">
              <w:rPr>
                <w:rFonts w:ascii="Times New Roman" w:hAnsi="Times New Roman"/>
                <w:sz w:val="23"/>
                <w:szCs w:val="23"/>
              </w:rPr>
              <w:t>TR</w:t>
            </w:r>
            <w:r w:rsidR="00543AD0" w:rsidRPr="005D1466">
              <w:rPr>
                <w:rFonts w:ascii="Times New Roman" w:hAnsi="Times New Roman"/>
                <w:sz w:val="23"/>
                <w:szCs w:val="23"/>
              </w:rPr>
              <w:t xml:space="preserve"> </w:t>
            </w:r>
            <w:r w:rsidR="00167381">
              <w:rPr>
                <w:rFonts w:ascii="Times New Roman" w:hAnsi="Times New Roman"/>
                <w:sz w:val="23"/>
                <w:szCs w:val="23"/>
              </w:rPr>
              <w:t>8:0</w:t>
            </w:r>
            <w:r w:rsidR="00E72254">
              <w:rPr>
                <w:rFonts w:ascii="Times New Roman" w:hAnsi="Times New Roman"/>
                <w:sz w:val="23"/>
                <w:szCs w:val="23"/>
              </w:rPr>
              <w:t>0</w:t>
            </w:r>
            <w:r w:rsidR="00DF7247" w:rsidRPr="005D1466">
              <w:rPr>
                <w:rFonts w:ascii="Times New Roman" w:hAnsi="Times New Roman"/>
                <w:sz w:val="23"/>
                <w:szCs w:val="23"/>
              </w:rPr>
              <w:t>-</w:t>
            </w:r>
            <w:r w:rsidR="00167381">
              <w:rPr>
                <w:rFonts w:ascii="Times New Roman" w:hAnsi="Times New Roman"/>
                <w:sz w:val="23"/>
                <w:szCs w:val="23"/>
              </w:rPr>
              <w:t>9:1</w:t>
            </w:r>
            <w:r w:rsidRPr="005D1466">
              <w:rPr>
                <w:rFonts w:ascii="Times New Roman" w:hAnsi="Times New Roman"/>
                <w:sz w:val="23"/>
                <w:szCs w:val="23"/>
              </w:rPr>
              <w:t>5</w:t>
            </w:r>
            <w:r w:rsidR="00167381">
              <w:rPr>
                <w:rFonts w:ascii="Times New Roman" w:hAnsi="Times New Roman"/>
                <w:sz w:val="23"/>
                <w:szCs w:val="23"/>
              </w:rPr>
              <w:t>A</w:t>
            </w:r>
            <w:r w:rsidR="00543AD0" w:rsidRPr="005D1466">
              <w:rPr>
                <w:rFonts w:ascii="Times New Roman" w:hAnsi="Times New Roman"/>
                <w:sz w:val="23"/>
                <w:szCs w:val="23"/>
              </w:rPr>
              <w:t>M</w:t>
            </w:r>
          </w:p>
        </w:tc>
      </w:tr>
    </w:tbl>
    <w:p w:rsidR="00543AD0" w:rsidRPr="00526FD1" w:rsidRDefault="00543AD0" w:rsidP="00A11E45">
      <w:pPr>
        <w:pStyle w:val="Heading1"/>
        <w:tabs>
          <w:tab w:val="clear" w:pos="4680"/>
        </w:tabs>
        <w:rPr>
          <w:rFonts w:ascii="Times New Roman" w:hAnsi="Times New Roman"/>
          <w:sz w:val="4"/>
          <w:szCs w:val="4"/>
        </w:rPr>
      </w:pPr>
    </w:p>
    <w:p w:rsidR="0075086D" w:rsidRPr="004352B0" w:rsidRDefault="0075086D" w:rsidP="0075086D">
      <w:pPr>
        <w:rPr>
          <w:rFonts w:ascii="Times New Roman" w:hAnsi="Times New Roman"/>
          <w:b/>
          <w:sz w:val="23"/>
          <w:szCs w:val="23"/>
        </w:rPr>
      </w:pPr>
      <w:r w:rsidRPr="004352B0">
        <w:rPr>
          <w:rFonts w:ascii="Times New Roman" w:hAnsi="Times New Roman"/>
          <w:b/>
          <w:sz w:val="23"/>
          <w:szCs w:val="23"/>
        </w:rPr>
        <w:t>CATALOG DESCRIPTION</w:t>
      </w:r>
    </w:p>
    <w:p w:rsidR="004352B0" w:rsidRPr="004352B0" w:rsidRDefault="004352B0" w:rsidP="004352B0">
      <w:pPr>
        <w:pStyle w:val="Default"/>
        <w:ind w:left="540"/>
        <w:jc w:val="both"/>
        <w:rPr>
          <w:sz w:val="23"/>
          <w:szCs w:val="23"/>
        </w:rPr>
      </w:pPr>
      <w:proofErr w:type="gramStart"/>
      <w:r w:rsidRPr="004352B0">
        <w:rPr>
          <w:b/>
          <w:bCs/>
          <w:sz w:val="23"/>
          <w:szCs w:val="23"/>
        </w:rPr>
        <w:t>SED 350</w:t>
      </w:r>
      <w:r w:rsidR="0075086D" w:rsidRPr="004352B0">
        <w:rPr>
          <w:b/>
          <w:bCs/>
          <w:sz w:val="23"/>
          <w:szCs w:val="23"/>
        </w:rPr>
        <w:t>.</w:t>
      </w:r>
      <w:proofErr w:type="gramEnd"/>
      <w:r w:rsidR="0075086D" w:rsidRPr="004352B0">
        <w:rPr>
          <w:b/>
          <w:bCs/>
          <w:sz w:val="23"/>
          <w:szCs w:val="23"/>
        </w:rPr>
        <w:t xml:space="preserve"> </w:t>
      </w:r>
      <w:proofErr w:type="gramStart"/>
      <w:r w:rsidRPr="004352B0">
        <w:rPr>
          <w:b/>
          <w:bCs/>
          <w:sz w:val="23"/>
          <w:szCs w:val="23"/>
        </w:rPr>
        <w:t>Children and Adolescents with Learning Disabilities</w:t>
      </w:r>
      <w:r w:rsidR="0075086D" w:rsidRPr="004352B0">
        <w:rPr>
          <w:b/>
          <w:bCs/>
          <w:sz w:val="23"/>
          <w:szCs w:val="23"/>
        </w:rPr>
        <w:t xml:space="preserve"> (3) </w:t>
      </w:r>
      <w:r w:rsidRPr="004352B0">
        <w:rPr>
          <w:sz w:val="23"/>
          <w:szCs w:val="23"/>
        </w:rPr>
        <w:t>Examination of the field of learning disabilities.</w:t>
      </w:r>
      <w:proofErr w:type="gramEnd"/>
      <w:r w:rsidRPr="004352B0">
        <w:rPr>
          <w:sz w:val="23"/>
          <w:szCs w:val="23"/>
        </w:rPr>
        <w:t xml:space="preserve">  </w:t>
      </w:r>
      <w:proofErr w:type="gramStart"/>
      <w:r w:rsidRPr="004352B0">
        <w:rPr>
          <w:sz w:val="23"/>
          <w:szCs w:val="23"/>
        </w:rPr>
        <w:t>Emphasis on the concept of learning disabilities, etiology, diagnosis, characteristics, teaching strategies, theory, historical influences, and current trends.</w:t>
      </w:r>
      <w:proofErr w:type="gramEnd"/>
      <w:r w:rsidRPr="004352B0">
        <w:rPr>
          <w:sz w:val="23"/>
          <w:szCs w:val="23"/>
        </w:rPr>
        <w:t xml:space="preserve">  At least 15 field experience hours required.</w:t>
      </w:r>
    </w:p>
    <w:p w:rsidR="0075086D" w:rsidRPr="005D1466" w:rsidRDefault="0075086D" w:rsidP="0075086D">
      <w:pPr>
        <w:ind w:left="720"/>
        <w:rPr>
          <w:rFonts w:ascii="Times New Roman" w:hAnsi="Times New Roman"/>
          <w:sz w:val="23"/>
          <w:szCs w:val="23"/>
        </w:rPr>
      </w:pPr>
      <w:r w:rsidRPr="005D1466">
        <w:rPr>
          <w:rFonts w:ascii="Times New Roman" w:hAnsi="Times New Roman"/>
          <w:sz w:val="23"/>
          <w:szCs w:val="23"/>
        </w:rPr>
        <w:tab/>
      </w:r>
    </w:p>
    <w:p w:rsidR="00532472" w:rsidRPr="00532472" w:rsidRDefault="00532472" w:rsidP="00532472">
      <w:pPr>
        <w:keepNext/>
        <w:outlineLvl w:val="0"/>
        <w:rPr>
          <w:rFonts w:ascii="Times New Roman" w:hAnsi="Times New Roman"/>
          <w:b/>
          <w:snapToGrid/>
          <w:sz w:val="23"/>
          <w:szCs w:val="23"/>
        </w:rPr>
      </w:pPr>
      <w:r w:rsidRPr="00532472">
        <w:rPr>
          <w:rFonts w:ascii="Times New Roman" w:hAnsi="Times New Roman"/>
          <w:b/>
          <w:snapToGrid/>
          <w:sz w:val="23"/>
          <w:szCs w:val="23"/>
        </w:rPr>
        <w:t>MISSION STATEMENT</w:t>
      </w:r>
    </w:p>
    <w:p w:rsidR="00532472" w:rsidRPr="00532472" w:rsidRDefault="00532472" w:rsidP="00532472">
      <w:pPr>
        <w:widowControl/>
        <w:ind w:left="540"/>
        <w:rPr>
          <w:rFonts w:ascii="Times New Roman" w:hAnsi="Times New Roman"/>
          <w:snapToGrid/>
          <w:color w:val="1A1A1A"/>
          <w:sz w:val="23"/>
          <w:szCs w:val="23"/>
        </w:rPr>
      </w:pPr>
      <w:r w:rsidRPr="00532472">
        <w:rPr>
          <w:rFonts w:ascii="Times New Roman" w:hAnsi="Times New Roman"/>
          <w:snapToGrid/>
          <w:color w:val="1A1A1A"/>
          <w:sz w:val="23"/>
          <w:szCs w:val="23"/>
        </w:rPr>
        <w:t xml:space="preserve">This </w:t>
      </w:r>
      <w:r w:rsidR="00020506">
        <w:rPr>
          <w:rFonts w:ascii="Times New Roman" w:hAnsi="Times New Roman"/>
          <w:snapToGrid/>
          <w:color w:val="1A1A1A"/>
          <w:sz w:val="23"/>
          <w:szCs w:val="23"/>
        </w:rPr>
        <w:t>course</w:t>
      </w:r>
      <w:r w:rsidRPr="00532472">
        <w:rPr>
          <w:rFonts w:ascii="Times New Roman" w:hAnsi="Times New Roman"/>
          <w:snapToGrid/>
          <w:color w:val="1A1A1A"/>
          <w:sz w:val="23"/>
          <w:szCs w:val="23"/>
        </w:rPr>
        <w:t xml:space="preserve"> will highlight the Watson College of Education’s Mission Statement to develop knowledgeable and proficient education professionals dedicated to improving schools and society through the provision of academically rigorous programs; producing and using meaningful scholarship; partnerships with schools, organizations and diverse communities; and advancing the profession.  The following values relative to this statement are integrated into course objectives and accompanying assignments:  advocacy, diversity, ethics, global perspectives, innovation, inquiry, nurturing, and reflection.</w:t>
      </w:r>
      <w:r w:rsidRPr="00532472">
        <w:rPr>
          <w:snapToGrid/>
        </w:rPr>
        <w:t xml:space="preserve"> (</w:t>
      </w:r>
      <w:hyperlink r:id="rId9" w:history="1">
        <w:r w:rsidRPr="00532472">
          <w:rPr>
            <w:rFonts w:ascii="Times New Roman" w:hAnsi="Times New Roman"/>
            <w:snapToGrid/>
            <w:color w:val="0000FF"/>
            <w:sz w:val="23"/>
            <w:szCs w:val="23"/>
            <w:u w:val="single"/>
          </w:rPr>
          <w:t>http://www.uncw.edu/ed/mission.html</w:t>
        </w:r>
      </w:hyperlink>
      <w:r w:rsidRPr="00532472">
        <w:rPr>
          <w:rFonts w:ascii="Times New Roman" w:hAnsi="Times New Roman"/>
          <w:snapToGrid/>
          <w:color w:val="1A1A1A"/>
          <w:sz w:val="23"/>
          <w:szCs w:val="23"/>
        </w:rPr>
        <w:t>)</w:t>
      </w:r>
    </w:p>
    <w:p w:rsidR="0075086D" w:rsidRPr="005D1466" w:rsidRDefault="0075086D" w:rsidP="0075086D">
      <w:pPr>
        <w:rPr>
          <w:rFonts w:ascii="Times New Roman" w:hAnsi="Times New Roman"/>
          <w:sz w:val="23"/>
          <w:szCs w:val="23"/>
        </w:rPr>
      </w:pPr>
    </w:p>
    <w:p w:rsidR="0075086D" w:rsidRPr="004352B0" w:rsidRDefault="0075086D" w:rsidP="0075086D">
      <w:pPr>
        <w:rPr>
          <w:rFonts w:ascii="Times New Roman" w:hAnsi="Times New Roman"/>
          <w:sz w:val="23"/>
          <w:szCs w:val="23"/>
        </w:rPr>
      </w:pPr>
      <w:r w:rsidRPr="004352B0">
        <w:rPr>
          <w:rFonts w:ascii="Times New Roman" w:hAnsi="Times New Roman"/>
          <w:b/>
          <w:sz w:val="23"/>
          <w:szCs w:val="23"/>
        </w:rPr>
        <w:t>COURSE OBJECTIVES</w:t>
      </w:r>
      <w:r w:rsidRPr="004352B0">
        <w:rPr>
          <w:rFonts w:ascii="Times New Roman" w:hAnsi="Times New Roman"/>
          <w:sz w:val="23"/>
          <w:szCs w:val="23"/>
        </w:rPr>
        <w:t xml:space="preserve"> Upon completion of this course, the successful student will:</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State definitions of key terms in the learning disabilities field</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State definitions of learning disabilities</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Make LD eligibility decisions based on hypothetical case descriptions</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Identify the various disciplines involved in the study of LD and the contributions of each discipline.</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Explain the stages in the assessment process and assessment instruments used for each stage</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Describe characteristics of learning disabilities and related behaviors</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Make decisions about curricular, instructional, and technological modifications based on typical LD characteristics and behaviors</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Explain educational implications of the major LD theories</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Identify appropriate placement options given descriptions of children with LD</w:t>
      </w:r>
    </w:p>
    <w:p w:rsidR="004352B0" w:rsidRPr="004352B0" w:rsidRDefault="004352B0" w:rsidP="004352B0">
      <w:pPr>
        <w:widowControl/>
        <w:numPr>
          <w:ilvl w:val="0"/>
          <w:numId w:val="13"/>
        </w:numPr>
        <w:rPr>
          <w:rFonts w:ascii="Times New Roman" w:hAnsi="Times New Roman"/>
          <w:sz w:val="23"/>
          <w:szCs w:val="23"/>
        </w:rPr>
      </w:pPr>
      <w:r w:rsidRPr="004352B0">
        <w:rPr>
          <w:rFonts w:ascii="Times New Roman" w:hAnsi="Times New Roman"/>
          <w:sz w:val="23"/>
          <w:szCs w:val="23"/>
        </w:rPr>
        <w:t>Explain educational implications of historical trends and current issues in the field</w:t>
      </w:r>
    </w:p>
    <w:p w:rsidR="0075086D" w:rsidRPr="004352B0" w:rsidRDefault="0075086D" w:rsidP="00A11E45">
      <w:pPr>
        <w:pStyle w:val="Heading1"/>
        <w:tabs>
          <w:tab w:val="clear" w:pos="4680"/>
        </w:tabs>
        <w:rPr>
          <w:rFonts w:ascii="Times New Roman" w:hAnsi="Times New Roman"/>
          <w:b w:val="0"/>
          <w:sz w:val="23"/>
          <w:szCs w:val="23"/>
        </w:rPr>
      </w:pPr>
    </w:p>
    <w:p w:rsidR="00543AD0" w:rsidRPr="004352B0" w:rsidRDefault="00543AD0" w:rsidP="00A11E45">
      <w:pPr>
        <w:pStyle w:val="Heading1"/>
        <w:tabs>
          <w:tab w:val="clear" w:pos="4680"/>
        </w:tabs>
        <w:rPr>
          <w:rFonts w:ascii="Times New Roman" w:hAnsi="Times New Roman"/>
          <w:sz w:val="23"/>
          <w:szCs w:val="23"/>
        </w:rPr>
      </w:pPr>
      <w:r w:rsidRPr="004352B0">
        <w:rPr>
          <w:rFonts w:ascii="Times New Roman" w:hAnsi="Times New Roman"/>
          <w:sz w:val="23"/>
          <w:szCs w:val="23"/>
        </w:rPr>
        <w:t>TEXTBOOK</w:t>
      </w:r>
    </w:p>
    <w:p w:rsidR="004352B0" w:rsidRDefault="004352B0" w:rsidP="004352B0">
      <w:pPr>
        <w:ind w:left="1080" w:hanging="720"/>
        <w:rPr>
          <w:rFonts w:ascii="Times New Roman" w:hAnsi="Times New Roman"/>
          <w:sz w:val="23"/>
          <w:szCs w:val="23"/>
        </w:rPr>
      </w:pPr>
      <w:proofErr w:type="gramStart"/>
      <w:r w:rsidRPr="004352B0">
        <w:rPr>
          <w:rFonts w:ascii="Times New Roman" w:hAnsi="Times New Roman"/>
          <w:sz w:val="23"/>
          <w:szCs w:val="23"/>
        </w:rPr>
        <w:t>Mercer, C. D., &amp; Pullen, P. C. (2009).</w:t>
      </w:r>
      <w:proofErr w:type="gramEnd"/>
      <w:r w:rsidRPr="004352B0">
        <w:rPr>
          <w:rFonts w:ascii="Times New Roman" w:hAnsi="Times New Roman"/>
          <w:sz w:val="23"/>
          <w:szCs w:val="23"/>
        </w:rPr>
        <w:t xml:space="preserve">  </w:t>
      </w:r>
      <w:proofErr w:type="gramStart"/>
      <w:r w:rsidRPr="004352B0">
        <w:rPr>
          <w:rFonts w:ascii="Times New Roman" w:hAnsi="Times New Roman"/>
          <w:i/>
          <w:sz w:val="23"/>
          <w:szCs w:val="23"/>
        </w:rPr>
        <w:t xml:space="preserve">Students with learning disabilities </w:t>
      </w:r>
      <w:r w:rsidRPr="004352B0">
        <w:rPr>
          <w:rFonts w:ascii="Times New Roman" w:hAnsi="Times New Roman"/>
          <w:sz w:val="23"/>
          <w:szCs w:val="23"/>
        </w:rPr>
        <w:t>(7</w:t>
      </w:r>
      <w:r w:rsidRPr="004352B0">
        <w:rPr>
          <w:rFonts w:ascii="Times New Roman" w:hAnsi="Times New Roman"/>
          <w:sz w:val="23"/>
          <w:szCs w:val="23"/>
          <w:vertAlign w:val="superscript"/>
        </w:rPr>
        <w:t>th</w:t>
      </w:r>
      <w:r w:rsidRPr="004352B0">
        <w:rPr>
          <w:rFonts w:ascii="Times New Roman" w:hAnsi="Times New Roman"/>
          <w:sz w:val="23"/>
          <w:szCs w:val="23"/>
        </w:rPr>
        <w:t xml:space="preserve"> Ed.).</w:t>
      </w:r>
      <w:proofErr w:type="gramEnd"/>
      <w:r w:rsidRPr="004352B0">
        <w:rPr>
          <w:rFonts w:ascii="Times New Roman" w:hAnsi="Times New Roman"/>
          <w:sz w:val="23"/>
          <w:szCs w:val="23"/>
        </w:rPr>
        <w:t xml:space="preserve">  Upper Saddle River, NJ: Pearson Prentice hall.</w:t>
      </w:r>
      <w:r w:rsidR="00AA27DE">
        <w:rPr>
          <w:rFonts w:ascii="Times New Roman" w:hAnsi="Times New Roman"/>
          <w:sz w:val="23"/>
          <w:szCs w:val="23"/>
        </w:rPr>
        <w:t xml:space="preserve"> </w:t>
      </w:r>
    </w:p>
    <w:p w:rsidR="00AA27DE" w:rsidRPr="004352B0" w:rsidRDefault="00AA27DE" w:rsidP="004352B0">
      <w:pPr>
        <w:ind w:left="1080" w:hanging="720"/>
        <w:rPr>
          <w:rFonts w:ascii="Times New Roman" w:hAnsi="Times New Roman"/>
          <w:sz w:val="23"/>
          <w:szCs w:val="23"/>
        </w:rPr>
      </w:pPr>
    </w:p>
    <w:p w:rsidR="00A11E45" w:rsidRPr="005D1466" w:rsidRDefault="00A11E45" w:rsidP="00A11E45">
      <w:pPr>
        <w:pStyle w:val="Heading1"/>
        <w:tabs>
          <w:tab w:val="clear" w:pos="4680"/>
        </w:tabs>
        <w:rPr>
          <w:rFonts w:ascii="Times New Roman" w:hAnsi="Times New Roman"/>
          <w:b w:val="0"/>
          <w:sz w:val="23"/>
          <w:szCs w:val="23"/>
        </w:rPr>
      </w:pPr>
    </w:p>
    <w:p w:rsidR="005D1466" w:rsidRPr="005D1466" w:rsidRDefault="005D1466" w:rsidP="005D1466">
      <w:pPr>
        <w:rPr>
          <w:rFonts w:ascii="Times New Roman" w:hAnsi="Times New Roman"/>
          <w:sz w:val="23"/>
          <w:szCs w:val="23"/>
        </w:rPr>
      </w:pPr>
    </w:p>
    <w:p w:rsidR="008E42E3" w:rsidRDefault="008E42E3" w:rsidP="00A11E45">
      <w:pPr>
        <w:pStyle w:val="Heading1"/>
        <w:tabs>
          <w:tab w:val="clear" w:pos="4680"/>
        </w:tabs>
        <w:rPr>
          <w:rFonts w:ascii="Times New Roman" w:hAnsi="Times New Roman"/>
          <w:sz w:val="23"/>
          <w:szCs w:val="23"/>
        </w:rPr>
      </w:pPr>
    </w:p>
    <w:p w:rsidR="00543AD0" w:rsidRPr="004352B0" w:rsidRDefault="00543AD0" w:rsidP="00A11E45">
      <w:pPr>
        <w:pStyle w:val="Heading1"/>
        <w:tabs>
          <w:tab w:val="clear" w:pos="4680"/>
        </w:tabs>
        <w:rPr>
          <w:rFonts w:ascii="Times New Roman" w:hAnsi="Times New Roman"/>
          <w:sz w:val="23"/>
          <w:szCs w:val="23"/>
        </w:rPr>
      </w:pPr>
      <w:r w:rsidRPr="004352B0">
        <w:rPr>
          <w:rFonts w:ascii="Times New Roman" w:hAnsi="Times New Roman"/>
          <w:sz w:val="23"/>
          <w:szCs w:val="23"/>
        </w:rPr>
        <w:t>REQUIREMENTS</w:t>
      </w:r>
    </w:p>
    <w:p w:rsidR="004352B0" w:rsidRPr="004352B0" w:rsidRDefault="004352B0" w:rsidP="004352B0">
      <w:pPr>
        <w:widowControl/>
        <w:numPr>
          <w:ilvl w:val="0"/>
          <w:numId w:val="14"/>
        </w:numPr>
        <w:tabs>
          <w:tab w:val="clear" w:pos="1440"/>
          <w:tab w:val="num" w:pos="720"/>
        </w:tabs>
        <w:ind w:hanging="1080"/>
        <w:rPr>
          <w:rFonts w:ascii="Times New Roman" w:hAnsi="Times New Roman"/>
          <w:sz w:val="23"/>
          <w:szCs w:val="23"/>
        </w:rPr>
      </w:pPr>
      <w:r w:rsidRPr="004352B0">
        <w:rPr>
          <w:rFonts w:ascii="Times New Roman" w:hAnsi="Times New Roman"/>
          <w:sz w:val="23"/>
          <w:szCs w:val="23"/>
        </w:rPr>
        <w:t>Readings from text in preparation for class discussions and activities</w:t>
      </w:r>
    </w:p>
    <w:p w:rsidR="004352B0" w:rsidRPr="004352B0" w:rsidRDefault="004352B0" w:rsidP="004352B0">
      <w:pPr>
        <w:widowControl/>
        <w:numPr>
          <w:ilvl w:val="0"/>
          <w:numId w:val="14"/>
        </w:numPr>
        <w:tabs>
          <w:tab w:val="clear" w:pos="1440"/>
          <w:tab w:val="num" w:pos="720"/>
        </w:tabs>
        <w:ind w:left="0" w:firstLine="360"/>
        <w:rPr>
          <w:rFonts w:ascii="Times New Roman" w:hAnsi="Times New Roman"/>
          <w:sz w:val="23"/>
          <w:szCs w:val="23"/>
        </w:rPr>
      </w:pPr>
      <w:r w:rsidRPr="004352B0">
        <w:rPr>
          <w:rFonts w:ascii="Times New Roman" w:hAnsi="Times New Roman"/>
          <w:sz w:val="23"/>
          <w:szCs w:val="23"/>
        </w:rPr>
        <w:t>Two examinations</w:t>
      </w:r>
    </w:p>
    <w:p w:rsidR="004352B0" w:rsidRPr="004352B0" w:rsidRDefault="004352B0" w:rsidP="004352B0">
      <w:pPr>
        <w:widowControl/>
        <w:numPr>
          <w:ilvl w:val="0"/>
          <w:numId w:val="14"/>
        </w:numPr>
        <w:tabs>
          <w:tab w:val="clear" w:pos="1440"/>
          <w:tab w:val="num" w:pos="720"/>
        </w:tabs>
        <w:ind w:hanging="1080"/>
        <w:rPr>
          <w:rFonts w:ascii="Times New Roman" w:hAnsi="Times New Roman"/>
          <w:sz w:val="23"/>
          <w:szCs w:val="23"/>
        </w:rPr>
      </w:pPr>
      <w:r w:rsidRPr="004352B0">
        <w:rPr>
          <w:rFonts w:ascii="Times New Roman" w:hAnsi="Times New Roman"/>
          <w:sz w:val="23"/>
          <w:szCs w:val="23"/>
        </w:rPr>
        <w:t>Paper on a current LD issue</w:t>
      </w:r>
    </w:p>
    <w:p w:rsidR="004352B0" w:rsidRPr="004352B0" w:rsidRDefault="004352B0" w:rsidP="004352B0">
      <w:pPr>
        <w:widowControl/>
        <w:numPr>
          <w:ilvl w:val="0"/>
          <w:numId w:val="14"/>
        </w:numPr>
        <w:tabs>
          <w:tab w:val="clear" w:pos="1440"/>
          <w:tab w:val="num" w:pos="720"/>
        </w:tabs>
        <w:ind w:left="720" w:hanging="360"/>
        <w:rPr>
          <w:rFonts w:ascii="Times New Roman" w:hAnsi="Times New Roman"/>
          <w:sz w:val="23"/>
          <w:szCs w:val="23"/>
        </w:rPr>
      </w:pPr>
      <w:r w:rsidRPr="004352B0">
        <w:rPr>
          <w:rFonts w:ascii="Times New Roman" w:hAnsi="Times New Roman"/>
          <w:sz w:val="23"/>
          <w:szCs w:val="23"/>
        </w:rPr>
        <w:t>Case study based on 15 hours in an LD program including observation, participation, and reflections</w:t>
      </w:r>
    </w:p>
    <w:p w:rsidR="00543AD0" w:rsidRPr="00FA3DE9" w:rsidRDefault="00543AD0" w:rsidP="00A11E45">
      <w:pPr>
        <w:rPr>
          <w:rFonts w:ascii="Times New Roman" w:hAnsi="Times New Roman"/>
          <w:sz w:val="23"/>
          <w:szCs w:val="23"/>
        </w:rPr>
      </w:pPr>
    </w:p>
    <w:p w:rsidR="00543AD0" w:rsidRPr="00FA3DE9" w:rsidRDefault="00CC05BF" w:rsidP="00A11E45">
      <w:pPr>
        <w:pStyle w:val="Heading1"/>
        <w:tabs>
          <w:tab w:val="clear" w:pos="4680"/>
        </w:tabs>
        <w:rPr>
          <w:rFonts w:ascii="Times New Roman" w:hAnsi="Times New Roman"/>
          <w:sz w:val="23"/>
          <w:szCs w:val="23"/>
        </w:rPr>
      </w:pPr>
      <w:r w:rsidRPr="00FA3DE9">
        <w:rPr>
          <w:rFonts w:ascii="Times New Roman" w:hAnsi="Times New Roman"/>
          <w:sz w:val="23"/>
          <w:szCs w:val="23"/>
        </w:rPr>
        <w:t>COURSE REQUIREMENTS/GRADING</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A minimum of 75% of class sessions must be attended to receive credit; however, attendance at </w:t>
      </w:r>
      <w:r w:rsidRPr="00FA3DE9">
        <w:rPr>
          <w:rFonts w:ascii="Times New Roman" w:hAnsi="Times New Roman"/>
          <w:i/>
          <w:sz w:val="23"/>
          <w:szCs w:val="23"/>
        </w:rPr>
        <w:t xml:space="preserve">all </w:t>
      </w:r>
      <w:r w:rsidR="00CC05BF" w:rsidRPr="00FA3DE9">
        <w:rPr>
          <w:rFonts w:ascii="Times New Roman" w:hAnsi="Times New Roman"/>
          <w:sz w:val="23"/>
          <w:szCs w:val="23"/>
        </w:rPr>
        <w:t>sessions is strongly encouraged.</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A minimum of </w:t>
      </w:r>
      <w:r w:rsidR="00AA27DE">
        <w:rPr>
          <w:rFonts w:ascii="Times New Roman" w:hAnsi="Times New Roman"/>
          <w:sz w:val="23"/>
          <w:szCs w:val="23"/>
        </w:rPr>
        <w:t>15</w:t>
      </w:r>
      <w:r w:rsidRPr="00FA3DE9">
        <w:rPr>
          <w:rFonts w:ascii="Times New Roman" w:hAnsi="Times New Roman"/>
          <w:sz w:val="23"/>
          <w:szCs w:val="23"/>
        </w:rPr>
        <w:t xml:space="preserve"> </w:t>
      </w:r>
      <w:r w:rsidR="00AA27DE">
        <w:rPr>
          <w:rFonts w:ascii="Times New Roman" w:hAnsi="Times New Roman"/>
          <w:sz w:val="23"/>
          <w:szCs w:val="23"/>
        </w:rPr>
        <w:t xml:space="preserve">field experience </w:t>
      </w:r>
      <w:r w:rsidRPr="00FA3DE9">
        <w:rPr>
          <w:rFonts w:ascii="Times New Roman" w:hAnsi="Times New Roman"/>
          <w:sz w:val="23"/>
          <w:szCs w:val="23"/>
        </w:rPr>
        <w:t>hours must be completed to receive course credit.</w:t>
      </w:r>
      <w:r w:rsidR="00F940C4">
        <w:rPr>
          <w:rFonts w:ascii="Times New Roman" w:hAnsi="Times New Roman"/>
          <w:sz w:val="23"/>
          <w:szCs w:val="23"/>
        </w:rPr>
        <w:t xml:space="preserve">  On occasion I will have contact with the site coordinators to see how placements are going to provide support or assistance as needed.</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Participation in class discussions and activities is encouraged </w:t>
      </w:r>
      <w:r w:rsidR="00CC05BF" w:rsidRPr="00FA3DE9">
        <w:rPr>
          <w:rFonts w:ascii="Times New Roman" w:hAnsi="Times New Roman"/>
          <w:sz w:val="23"/>
          <w:szCs w:val="23"/>
        </w:rPr>
        <w:t>and</w:t>
      </w:r>
      <w:r w:rsidRPr="00FA3DE9">
        <w:rPr>
          <w:rFonts w:ascii="Times New Roman" w:hAnsi="Times New Roman"/>
          <w:sz w:val="23"/>
          <w:szCs w:val="23"/>
        </w:rPr>
        <w:t xml:space="preserve"> will be graded.</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Grades will be assigned as follows:</w:t>
      </w:r>
    </w:p>
    <w:p w:rsidR="00543AD0" w:rsidRPr="00FA3DE9" w:rsidRDefault="00543AD0" w:rsidP="00A11E45">
      <w:pPr>
        <w:ind w:left="720" w:firstLine="720"/>
        <w:rPr>
          <w:rFonts w:ascii="Times New Roman" w:hAnsi="Times New Roman"/>
          <w:sz w:val="23"/>
          <w:szCs w:val="23"/>
        </w:rPr>
      </w:pPr>
      <w:r w:rsidRPr="00FA3DE9">
        <w:rPr>
          <w:rFonts w:ascii="Times New Roman" w:hAnsi="Times New Roman"/>
          <w:sz w:val="23"/>
          <w:szCs w:val="23"/>
        </w:rPr>
        <w:t xml:space="preserve">A </w:t>
      </w:r>
      <w:r w:rsidRPr="00FA3DE9">
        <w:rPr>
          <w:rFonts w:ascii="Times New Roman" w:hAnsi="Times New Roman"/>
          <w:sz w:val="23"/>
          <w:szCs w:val="23"/>
        </w:rPr>
        <w:tab/>
        <w:t xml:space="preserve"> 9</w:t>
      </w:r>
      <w:r w:rsidR="00A11E45" w:rsidRPr="00FA3DE9">
        <w:rPr>
          <w:rFonts w:ascii="Times New Roman" w:hAnsi="Times New Roman"/>
          <w:sz w:val="23"/>
          <w:szCs w:val="23"/>
        </w:rPr>
        <w:t>0</w:t>
      </w:r>
      <w:r w:rsidRPr="00FA3DE9">
        <w:rPr>
          <w:rFonts w:ascii="Times New Roman" w:hAnsi="Times New Roman"/>
          <w:sz w:val="23"/>
          <w:szCs w:val="23"/>
        </w:rPr>
        <w:t>-100%</w:t>
      </w:r>
      <w:r w:rsidRPr="00FA3DE9">
        <w:rPr>
          <w:rFonts w:ascii="Times New Roman" w:hAnsi="Times New Roman"/>
          <w:sz w:val="23"/>
          <w:szCs w:val="23"/>
        </w:rPr>
        <w:tab/>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B </w:t>
      </w:r>
      <w:r w:rsidRPr="00FA3DE9">
        <w:rPr>
          <w:rFonts w:ascii="Times New Roman" w:hAnsi="Times New Roman"/>
          <w:sz w:val="23"/>
          <w:szCs w:val="23"/>
        </w:rPr>
        <w:tab/>
        <w:t xml:space="preserve"> 80-89</w:t>
      </w:r>
      <w:r w:rsidR="00543AD0" w:rsidRPr="00FA3DE9">
        <w:rPr>
          <w:rFonts w:ascii="Times New Roman" w:hAnsi="Times New Roman"/>
          <w:sz w:val="23"/>
          <w:szCs w:val="23"/>
        </w:rPr>
        <w:t>%</w:t>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C </w:t>
      </w:r>
      <w:r w:rsidRPr="00FA3DE9">
        <w:rPr>
          <w:rFonts w:ascii="Times New Roman" w:hAnsi="Times New Roman"/>
          <w:sz w:val="23"/>
          <w:szCs w:val="23"/>
        </w:rPr>
        <w:tab/>
        <w:t xml:space="preserve"> 70-79</w:t>
      </w:r>
      <w:r w:rsidR="00543AD0" w:rsidRPr="00FA3DE9">
        <w:rPr>
          <w:rFonts w:ascii="Times New Roman" w:hAnsi="Times New Roman"/>
          <w:sz w:val="23"/>
          <w:szCs w:val="23"/>
        </w:rPr>
        <w:t>%</w:t>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D </w:t>
      </w:r>
      <w:r w:rsidRPr="00FA3DE9">
        <w:rPr>
          <w:rFonts w:ascii="Times New Roman" w:hAnsi="Times New Roman"/>
          <w:sz w:val="23"/>
          <w:szCs w:val="23"/>
        </w:rPr>
        <w:tab/>
        <w:t xml:space="preserve"> 60-69</w:t>
      </w:r>
      <w:r w:rsidR="00543AD0" w:rsidRPr="00FA3DE9">
        <w:rPr>
          <w:rFonts w:ascii="Times New Roman" w:hAnsi="Times New Roman"/>
          <w:sz w:val="23"/>
          <w:szCs w:val="23"/>
        </w:rPr>
        <w:t>%</w:t>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F </w:t>
      </w:r>
      <w:r w:rsidRPr="00FA3DE9">
        <w:rPr>
          <w:rFonts w:ascii="Times New Roman" w:hAnsi="Times New Roman"/>
          <w:sz w:val="23"/>
          <w:szCs w:val="23"/>
        </w:rPr>
        <w:tab/>
        <w:t xml:space="preserve"> below 60</w:t>
      </w:r>
      <w:r w:rsidR="00543AD0" w:rsidRPr="00FA3DE9">
        <w:rPr>
          <w:rFonts w:ascii="Times New Roman" w:hAnsi="Times New Roman"/>
          <w:sz w:val="23"/>
          <w:szCs w:val="23"/>
        </w:rPr>
        <w:t>%</w:t>
      </w:r>
    </w:p>
    <w:p w:rsidR="00543AD0" w:rsidRPr="00FA3DE9" w:rsidRDefault="00AA27DE" w:rsidP="00361B7B">
      <w:pPr>
        <w:pStyle w:val="ListParagraph"/>
        <w:numPr>
          <w:ilvl w:val="0"/>
          <w:numId w:val="8"/>
        </w:numPr>
        <w:rPr>
          <w:rFonts w:ascii="Times New Roman" w:hAnsi="Times New Roman"/>
          <w:sz w:val="23"/>
          <w:szCs w:val="23"/>
        </w:rPr>
      </w:pPr>
      <w:r>
        <w:rPr>
          <w:rFonts w:ascii="Times New Roman" w:hAnsi="Times New Roman"/>
          <w:sz w:val="23"/>
          <w:szCs w:val="23"/>
        </w:rPr>
        <w:t>P</w:t>
      </w:r>
      <w:r w:rsidR="00FA3DE9" w:rsidRPr="00FA3DE9">
        <w:rPr>
          <w:rFonts w:ascii="Times New Roman" w:hAnsi="Times New Roman"/>
          <w:sz w:val="23"/>
          <w:szCs w:val="23"/>
        </w:rPr>
        <w:t xml:space="preserve">aper </w:t>
      </w:r>
      <w:r>
        <w:rPr>
          <w:rFonts w:ascii="Times New Roman" w:hAnsi="Times New Roman"/>
          <w:sz w:val="23"/>
          <w:szCs w:val="23"/>
        </w:rPr>
        <w:t xml:space="preserve">and case study </w:t>
      </w:r>
      <w:r w:rsidR="00FA3DE9" w:rsidRPr="00FA3DE9">
        <w:rPr>
          <w:rFonts w:ascii="Times New Roman" w:hAnsi="Times New Roman"/>
          <w:sz w:val="23"/>
          <w:szCs w:val="23"/>
        </w:rPr>
        <w:t>grade</w:t>
      </w:r>
      <w:r>
        <w:rPr>
          <w:rFonts w:ascii="Times New Roman" w:hAnsi="Times New Roman"/>
          <w:sz w:val="23"/>
          <w:szCs w:val="23"/>
        </w:rPr>
        <w:t>s</w:t>
      </w:r>
      <w:r w:rsidR="00FA3DE9" w:rsidRPr="00FA3DE9">
        <w:rPr>
          <w:rFonts w:ascii="Times New Roman" w:hAnsi="Times New Roman"/>
          <w:sz w:val="23"/>
          <w:szCs w:val="23"/>
        </w:rPr>
        <w:t xml:space="preserve"> will be based on content and technical quality with content weighted double</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Final grades will be determined as follows:</w:t>
      </w:r>
    </w:p>
    <w:p w:rsidR="00543AD0" w:rsidRPr="00FA3DE9" w:rsidRDefault="00FA3DE9" w:rsidP="00A11E45">
      <w:pPr>
        <w:ind w:left="720" w:firstLine="720"/>
        <w:rPr>
          <w:rFonts w:ascii="Times New Roman" w:hAnsi="Times New Roman"/>
          <w:sz w:val="23"/>
          <w:szCs w:val="23"/>
        </w:rPr>
      </w:pPr>
      <w:r w:rsidRPr="00FA3DE9">
        <w:rPr>
          <w:rFonts w:ascii="Times New Roman" w:hAnsi="Times New Roman"/>
          <w:sz w:val="23"/>
          <w:szCs w:val="23"/>
        </w:rPr>
        <w:t>Midterm</w:t>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t>2</w:t>
      </w:r>
      <w:r w:rsidR="00AA27DE">
        <w:rPr>
          <w:rFonts w:ascii="Times New Roman" w:hAnsi="Times New Roman"/>
          <w:sz w:val="23"/>
          <w:szCs w:val="23"/>
        </w:rPr>
        <w:t>5</w:t>
      </w:r>
      <w:r w:rsidR="00543AD0" w:rsidRPr="00FA3DE9">
        <w:rPr>
          <w:rFonts w:ascii="Times New Roman" w:hAnsi="Times New Roman"/>
          <w:sz w:val="23"/>
          <w:szCs w:val="23"/>
        </w:rPr>
        <w:t>%</w:t>
      </w:r>
    </w:p>
    <w:p w:rsidR="00FA3DE9" w:rsidRPr="00FA3DE9" w:rsidRDefault="00FA3DE9" w:rsidP="00A11E45">
      <w:pPr>
        <w:pStyle w:val="Heading3"/>
        <w:rPr>
          <w:rFonts w:ascii="Times New Roman" w:hAnsi="Times New Roman"/>
          <w:sz w:val="23"/>
          <w:szCs w:val="23"/>
          <w:u w:val="none"/>
        </w:rPr>
      </w:pPr>
      <w:r w:rsidRPr="00FA3DE9">
        <w:rPr>
          <w:rFonts w:ascii="Times New Roman" w:hAnsi="Times New Roman"/>
          <w:sz w:val="23"/>
          <w:szCs w:val="23"/>
          <w:u w:val="none"/>
        </w:rPr>
        <w:t>Final</w:t>
      </w:r>
      <w:r w:rsidRPr="00FA3DE9">
        <w:rPr>
          <w:rFonts w:ascii="Times New Roman" w:hAnsi="Times New Roman"/>
          <w:sz w:val="23"/>
          <w:szCs w:val="23"/>
          <w:u w:val="none"/>
        </w:rPr>
        <w:tab/>
      </w:r>
      <w:r w:rsidRPr="00FA3DE9">
        <w:rPr>
          <w:rFonts w:ascii="Times New Roman" w:hAnsi="Times New Roman"/>
          <w:sz w:val="23"/>
          <w:szCs w:val="23"/>
          <w:u w:val="none"/>
        </w:rPr>
        <w:tab/>
      </w:r>
      <w:r w:rsidRPr="00FA3DE9">
        <w:rPr>
          <w:rFonts w:ascii="Times New Roman" w:hAnsi="Times New Roman"/>
          <w:sz w:val="23"/>
          <w:szCs w:val="23"/>
          <w:u w:val="none"/>
        </w:rPr>
        <w:tab/>
      </w:r>
      <w:r w:rsidRPr="00FA3DE9">
        <w:rPr>
          <w:rFonts w:ascii="Times New Roman" w:hAnsi="Times New Roman"/>
          <w:sz w:val="23"/>
          <w:szCs w:val="23"/>
          <w:u w:val="none"/>
        </w:rPr>
        <w:tab/>
      </w:r>
      <w:r w:rsidRPr="00FA3DE9">
        <w:rPr>
          <w:rFonts w:ascii="Times New Roman" w:hAnsi="Times New Roman"/>
          <w:sz w:val="23"/>
          <w:szCs w:val="23"/>
          <w:u w:val="none"/>
        </w:rPr>
        <w:tab/>
      </w:r>
      <w:r w:rsidR="00AA27DE">
        <w:rPr>
          <w:rFonts w:ascii="Times New Roman" w:hAnsi="Times New Roman"/>
          <w:sz w:val="23"/>
          <w:szCs w:val="23"/>
          <w:u w:val="none"/>
        </w:rPr>
        <w:t>25</w:t>
      </w:r>
      <w:r w:rsidRPr="00FA3DE9">
        <w:rPr>
          <w:rFonts w:ascii="Times New Roman" w:hAnsi="Times New Roman"/>
          <w:sz w:val="23"/>
          <w:szCs w:val="23"/>
          <w:u w:val="none"/>
        </w:rPr>
        <w:t>%</w:t>
      </w:r>
    </w:p>
    <w:p w:rsidR="00CC05BF" w:rsidRPr="00FA3DE9" w:rsidRDefault="00AA27DE" w:rsidP="00A11E45">
      <w:pPr>
        <w:pStyle w:val="Heading3"/>
        <w:rPr>
          <w:rFonts w:ascii="Times New Roman" w:hAnsi="Times New Roman"/>
          <w:sz w:val="23"/>
          <w:szCs w:val="23"/>
          <w:u w:val="none"/>
        </w:rPr>
      </w:pPr>
      <w:r>
        <w:rPr>
          <w:rFonts w:ascii="Times New Roman" w:hAnsi="Times New Roman"/>
          <w:sz w:val="23"/>
          <w:szCs w:val="23"/>
          <w:u w:val="none"/>
        </w:rPr>
        <w:t>Paper</w:t>
      </w:r>
      <w:r w:rsidR="00FA3DE9" w:rsidRPr="00FA3DE9">
        <w:rPr>
          <w:rFonts w:ascii="Times New Roman" w:hAnsi="Times New Roman"/>
          <w:sz w:val="23"/>
          <w:szCs w:val="23"/>
          <w:u w:val="none"/>
        </w:rPr>
        <w:tab/>
      </w:r>
      <w:r w:rsidR="00FA3DE9" w:rsidRPr="00FA3DE9">
        <w:rPr>
          <w:rFonts w:ascii="Times New Roman" w:hAnsi="Times New Roman"/>
          <w:sz w:val="23"/>
          <w:szCs w:val="23"/>
          <w:u w:val="none"/>
        </w:rPr>
        <w:tab/>
      </w:r>
      <w:r w:rsidR="00FA3DE9" w:rsidRPr="00FA3DE9">
        <w:rPr>
          <w:rFonts w:ascii="Times New Roman" w:hAnsi="Times New Roman"/>
          <w:sz w:val="23"/>
          <w:szCs w:val="23"/>
          <w:u w:val="none"/>
        </w:rPr>
        <w:tab/>
      </w:r>
      <w:r w:rsidR="00FA3DE9" w:rsidRPr="00FA3DE9">
        <w:rPr>
          <w:rFonts w:ascii="Times New Roman" w:hAnsi="Times New Roman"/>
          <w:sz w:val="23"/>
          <w:szCs w:val="23"/>
          <w:u w:val="none"/>
        </w:rPr>
        <w:tab/>
      </w:r>
      <w:r w:rsidR="00FA3DE9" w:rsidRPr="00FA3DE9">
        <w:rPr>
          <w:rFonts w:ascii="Times New Roman" w:hAnsi="Times New Roman"/>
          <w:sz w:val="23"/>
          <w:szCs w:val="23"/>
          <w:u w:val="none"/>
        </w:rPr>
        <w:tab/>
      </w:r>
      <w:r>
        <w:rPr>
          <w:rFonts w:ascii="Times New Roman" w:hAnsi="Times New Roman"/>
          <w:sz w:val="23"/>
          <w:szCs w:val="23"/>
          <w:u w:val="none"/>
        </w:rPr>
        <w:t>2</w:t>
      </w:r>
      <w:r w:rsidR="00CC05BF" w:rsidRPr="00FA3DE9">
        <w:rPr>
          <w:rFonts w:ascii="Times New Roman" w:hAnsi="Times New Roman"/>
          <w:sz w:val="23"/>
          <w:szCs w:val="23"/>
          <w:u w:val="none"/>
        </w:rPr>
        <w:t>0%</w:t>
      </w:r>
    </w:p>
    <w:p w:rsidR="00FA3DE9" w:rsidRPr="00FA3DE9" w:rsidRDefault="00FA3DE9" w:rsidP="00FA3DE9">
      <w:pPr>
        <w:rPr>
          <w:rFonts w:ascii="Times New Roman" w:hAnsi="Times New Roman"/>
          <w:sz w:val="23"/>
          <w:szCs w:val="23"/>
        </w:rPr>
      </w:pPr>
      <w:r w:rsidRPr="00FA3DE9">
        <w:rPr>
          <w:rFonts w:ascii="Times New Roman" w:hAnsi="Times New Roman"/>
          <w:sz w:val="23"/>
          <w:szCs w:val="23"/>
        </w:rPr>
        <w:tab/>
      </w:r>
      <w:r w:rsidRPr="00FA3DE9">
        <w:rPr>
          <w:rFonts w:ascii="Times New Roman" w:hAnsi="Times New Roman"/>
          <w:sz w:val="23"/>
          <w:szCs w:val="23"/>
        </w:rPr>
        <w:tab/>
      </w:r>
      <w:r w:rsidR="00AA27DE">
        <w:rPr>
          <w:rFonts w:ascii="Times New Roman" w:hAnsi="Times New Roman"/>
          <w:sz w:val="23"/>
          <w:szCs w:val="23"/>
        </w:rPr>
        <w:t>Case Study</w:t>
      </w:r>
      <w:r w:rsidR="00AA27DE">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t>20%</w:t>
      </w:r>
    </w:p>
    <w:p w:rsidR="00543AD0" w:rsidRPr="00FA3DE9" w:rsidRDefault="00CC05BF" w:rsidP="00A11E45">
      <w:pPr>
        <w:pStyle w:val="Heading3"/>
        <w:rPr>
          <w:rFonts w:ascii="Times New Roman" w:hAnsi="Times New Roman"/>
          <w:sz w:val="23"/>
          <w:szCs w:val="23"/>
        </w:rPr>
      </w:pPr>
      <w:r w:rsidRPr="00FA3DE9">
        <w:rPr>
          <w:rFonts w:ascii="Times New Roman" w:hAnsi="Times New Roman"/>
          <w:sz w:val="23"/>
          <w:szCs w:val="23"/>
        </w:rPr>
        <w:t>Participation &amp; Discussion</w:t>
      </w:r>
      <w:r w:rsidR="00543AD0" w:rsidRPr="00FA3DE9">
        <w:rPr>
          <w:rFonts w:ascii="Times New Roman" w:hAnsi="Times New Roman"/>
          <w:sz w:val="23"/>
          <w:szCs w:val="23"/>
        </w:rPr>
        <w:tab/>
      </w:r>
      <w:r w:rsidR="00543AD0" w:rsidRPr="00FA3DE9">
        <w:rPr>
          <w:rFonts w:ascii="Times New Roman" w:hAnsi="Times New Roman"/>
          <w:sz w:val="23"/>
          <w:szCs w:val="23"/>
        </w:rPr>
        <w:tab/>
      </w:r>
      <w:r w:rsidRPr="00FA3DE9">
        <w:rPr>
          <w:rFonts w:ascii="Times New Roman" w:hAnsi="Times New Roman"/>
          <w:sz w:val="23"/>
          <w:szCs w:val="23"/>
        </w:rPr>
        <w:t>1</w:t>
      </w:r>
      <w:r w:rsidR="00543AD0" w:rsidRPr="00FA3DE9">
        <w:rPr>
          <w:rFonts w:ascii="Times New Roman" w:hAnsi="Times New Roman"/>
          <w:sz w:val="23"/>
          <w:szCs w:val="23"/>
        </w:rPr>
        <w:t>0%</w:t>
      </w:r>
    </w:p>
    <w:p w:rsidR="00CC05BF" w:rsidRPr="00FA3DE9" w:rsidRDefault="00543AD0" w:rsidP="00186FBE">
      <w:pPr>
        <w:pStyle w:val="BodyTextIndent"/>
        <w:ind w:left="1440"/>
        <w:rPr>
          <w:sz w:val="23"/>
          <w:szCs w:val="23"/>
        </w:rPr>
      </w:pPr>
      <w:r w:rsidRPr="00FA3DE9">
        <w:rPr>
          <w:sz w:val="23"/>
          <w:szCs w:val="23"/>
        </w:rPr>
        <w:t>Final grade</w:t>
      </w:r>
      <w:r w:rsidRPr="00FA3DE9">
        <w:rPr>
          <w:sz w:val="23"/>
          <w:szCs w:val="23"/>
        </w:rPr>
        <w:tab/>
      </w:r>
      <w:r w:rsidRPr="00FA3DE9">
        <w:rPr>
          <w:sz w:val="23"/>
          <w:szCs w:val="23"/>
        </w:rPr>
        <w:tab/>
      </w:r>
      <w:r w:rsidRPr="00FA3DE9">
        <w:rPr>
          <w:sz w:val="23"/>
          <w:szCs w:val="23"/>
        </w:rPr>
        <w:tab/>
      </w:r>
      <w:r w:rsidRPr="00FA3DE9">
        <w:rPr>
          <w:sz w:val="23"/>
          <w:szCs w:val="23"/>
        </w:rPr>
        <w:tab/>
      </w:r>
      <w:r w:rsidR="00FA3DE9" w:rsidRPr="00FA3DE9">
        <w:rPr>
          <w:sz w:val="23"/>
          <w:szCs w:val="23"/>
        </w:rPr>
        <w:t>100%</w:t>
      </w:r>
    </w:p>
    <w:p w:rsidR="00186FBE" w:rsidRPr="00FA3DE9" w:rsidRDefault="00186FBE" w:rsidP="00186FBE">
      <w:pPr>
        <w:pStyle w:val="BodyTextIndent"/>
        <w:ind w:left="1440"/>
        <w:rPr>
          <w:sz w:val="23"/>
          <w:szCs w:val="23"/>
        </w:rPr>
      </w:pPr>
    </w:p>
    <w:tbl>
      <w:tblPr>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9576"/>
      </w:tblGrid>
      <w:tr w:rsidR="00CC05BF" w:rsidRPr="00FA3DE9" w:rsidTr="00F47209">
        <w:tc>
          <w:tcPr>
            <w:tcW w:w="9576" w:type="dxa"/>
          </w:tcPr>
          <w:p w:rsidR="00CC05BF" w:rsidRPr="00FA3DE9" w:rsidRDefault="00CC05BF" w:rsidP="00F47209">
            <w:pPr>
              <w:jc w:val="center"/>
              <w:rPr>
                <w:rFonts w:ascii="Times New Roman" w:eastAsia="Times" w:hAnsi="Times New Roman"/>
                <w:b/>
                <w:sz w:val="23"/>
                <w:szCs w:val="23"/>
              </w:rPr>
            </w:pPr>
            <w:r w:rsidRPr="00FA3DE9">
              <w:rPr>
                <w:rFonts w:ascii="Times New Roman" w:eastAsia="Times" w:hAnsi="Times New Roman"/>
                <w:b/>
                <w:sz w:val="23"/>
                <w:szCs w:val="23"/>
                <w:u w:val="single"/>
              </w:rPr>
              <w:t>Important notes for all graded assignments</w:t>
            </w:r>
            <w:r w:rsidRPr="00FA3DE9">
              <w:rPr>
                <w:rFonts w:ascii="Times New Roman" w:eastAsia="Times" w:hAnsi="Times New Roman"/>
                <w:b/>
                <w:sz w:val="23"/>
                <w:szCs w:val="23"/>
              </w:rPr>
              <w:t>:</w:t>
            </w:r>
          </w:p>
          <w:p w:rsidR="00CC05BF" w:rsidRPr="00AA27DE" w:rsidRDefault="00CC05BF" w:rsidP="00F47209">
            <w:pPr>
              <w:ind w:left="1080"/>
              <w:rPr>
                <w:rFonts w:ascii="Times New Roman" w:eastAsia="Times" w:hAnsi="Times New Roman"/>
                <w:sz w:val="12"/>
                <w:szCs w:val="12"/>
              </w:rPr>
            </w:pPr>
          </w:p>
          <w:p w:rsidR="00CC05BF" w:rsidRPr="00FA3DE9" w:rsidRDefault="00CC05BF" w:rsidP="00CC05BF">
            <w:pPr>
              <w:numPr>
                <w:ilvl w:val="0"/>
                <w:numId w:val="7"/>
              </w:numPr>
              <w:tabs>
                <w:tab w:val="clear" w:pos="1440"/>
              </w:tabs>
              <w:ind w:left="540"/>
              <w:rPr>
                <w:rFonts w:ascii="Times New Roman" w:hAnsi="Times New Roman"/>
                <w:b/>
                <w:sz w:val="23"/>
                <w:szCs w:val="23"/>
                <w:u w:val="single"/>
              </w:rPr>
            </w:pPr>
            <w:r w:rsidRPr="00FA3DE9">
              <w:rPr>
                <w:rFonts w:ascii="Times New Roman" w:eastAsia="Times" w:hAnsi="Times New Roman"/>
                <w:sz w:val="23"/>
                <w:szCs w:val="23"/>
              </w:rPr>
              <w:t>There will be a 10% point deduction (of received points) for each late assignment. An assignment is considered late if the assignment received is dated past the due date.</w:t>
            </w:r>
          </w:p>
          <w:p w:rsidR="00CC05BF" w:rsidRPr="00FA3DE9" w:rsidRDefault="00186FBE" w:rsidP="00186FBE">
            <w:pPr>
              <w:numPr>
                <w:ilvl w:val="0"/>
                <w:numId w:val="7"/>
              </w:numPr>
              <w:tabs>
                <w:tab w:val="clear" w:pos="1440"/>
              </w:tabs>
              <w:ind w:left="540"/>
              <w:rPr>
                <w:rFonts w:ascii="Times New Roman" w:hAnsi="Times New Roman"/>
                <w:sz w:val="23"/>
                <w:szCs w:val="23"/>
              </w:rPr>
            </w:pPr>
            <w:r w:rsidRPr="00FA3DE9">
              <w:rPr>
                <w:rFonts w:ascii="Times New Roman" w:eastAsia="Times" w:hAnsi="Times New Roman"/>
                <w:sz w:val="23"/>
                <w:szCs w:val="23"/>
              </w:rPr>
              <w:t>A</w:t>
            </w:r>
            <w:r w:rsidR="00FA3DE9" w:rsidRPr="00FA3DE9">
              <w:rPr>
                <w:rFonts w:ascii="Times New Roman" w:eastAsia="Times" w:hAnsi="Times New Roman"/>
                <w:sz w:val="23"/>
                <w:szCs w:val="23"/>
              </w:rPr>
              <w:t>ll a</w:t>
            </w:r>
            <w:r w:rsidRPr="00FA3DE9">
              <w:rPr>
                <w:rFonts w:ascii="Times New Roman" w:hAnsi="Times New Roman"/>
                <w:sz w:val="23"/>
                <w:szCs w:val="23"/>
              </w:rPr>
              <w:t>ssignments must be submitted by the last day of this class to receive credit</w:t>
            </w:r>
            <w:r w:rsidR="000E3F2C" w:rsidRPr="00FA3DE9">
              <w:rPr>
                <w:rFonts w:ascii="Times New Roman" w:hAnsi="Times New Roman"/>
                <w:sz w:val="23"/>
                <w:szCs w:val="23"/>
              </w:rPr>
              <w:t>.</w:t>
            </w:r>
          </w:p>
        </w:tc>
      </w:tr>
    </w:tbl>
    <w:p w:rsidR="005007C1" w:rsidRPr="00AA27DE" w:rsidRDefault="005007C1" w:rsidP="005007C1">
      <w:pPr>
        <w:pStyle w:val="Default"/>
        <w:rPr>
          <w:sz w:val="12"/>
          <w:szCs w:val="12"/>
          <w:vertAlign w:val="superscript"/>
        </w:rPr>
      </w:pPr>
    </w:p>
    <w:p w:rsidR="005007C1" w:rsidRPr="00FA3DE9" w:rsidRDefault="005007C1" w:rsidP="005007C1">
      <w:pPr>
        <w:pStyle w:val="Default"/>
        <w:rPr>
          <w:sz w:val="23"/>
          <w:szCs w:val="23"/>
          <w:vertAlign w:val="superscript"/>
        </w:rPr>
      </w:pPr>
      <w:r w:rsidRPr="00FA3DE9">
        <w:rPr>
          <w:sz w:val="23"/>
          <w:szCs w:val="23"/>
          <w:vertAlign w:val="superscript"/>
        </w:rPr>
        <w:t xml:space="preserve">*Please note:  The syllabus is subject to change throughout the semester, which can include (but is not limited to) assignments, percentages, due dates, etc.  </w:t>
      </w:r>
    </w:p>
    <w:p w:rsidR="00CC05BF" w:rsidRPr="00FA3DE9" w:rsidRDefault="00CC05BF" w:rsidP="00CC05BF">
      <w:pPr>
        <w:outlineLvl w:val="6"/>
        <w:rPr>
          <w:rFonts w:ascii="Times New Roman" w:hAnsi="Times New Roman"/>
          <w:b/>
          <w:sz w:val="23"/>
          <w:szCs w:val="23"/>
        </w:rPr>
      </w:pPr>
      <w:r w:rsidRPr="00FA3DE9">
        <w:rPr>
          <w:rFonts w:ascii="Times New Roman" w:hAnsi="Times New Roman"/>
          <w:b/>
          <w:sz w:val="23"/>
          <w:szCs w:val="23"/>
        </w:rPr>
        <w:t>COURSE EXPECTATIONS/POLICIES</w:t>
      </w:r>
    </w:p>
    <w:p w:rsidR="00CC05BF" w:rsidRPr="00FA3DE9" w:rsidRDefault="00CC05BF" w:rsidP="00CC05BF">
      <w:pPr>
        <w:ind w:left="540"/>
        <w:outlineLvl w:val="6"/>
        <w:rPr>
          <w:rFonts w:ascii="Times New Roman" w:hAnsi="Times New Roman"/>
          <w:sz w:val="23"/>
          <w:szCs w:val="23"/>
        </w:rPr>
      </w:pPr>
      <w:r w:rsidRPr="00FA3DE9">
        <w:rPr>
          <w:rFonts w:ascii="Times New Roman" w:hAnsi="Times New Roman"/>
          <w:sz w:val="23"/>
          <w:szCs w:val="23"/>
        </w:rPr>
        <w:t>My goal for this class is to provide each of you with a foundation of learning within the field of special education and to help you develop your skills as educators over the duration of this course. I strongly encourage class discussions and understand that we all may have differing opinions on the topics to be discussed. I expect for each of you to respect the ideas of others and my own, and to eng</w:t>
      </w:r>
      <w:r w:rsidR="000E3F2C" w:rsidRPr="00FA3DE9">
        <w:rPr>
          <w:rFonts w:ascii="Times New Roman" w:hAnsi="Times New Roman"/>
          <w:sz w:val="23"/>
          <w:szCs w:val="23"/>
        </w:rPr>
        <w:t xml:space="preserve">age in active listening skills. </w:t>
      </w:r>
      <w:r w:rsidRPr="00FA3DE9">
        <w:rPr>
          <w:rFonts w:ascii="Times New Roman" w:hAnsi="Times New Roman"/>
          <w:sz w:val="23"/>
          <w:szCs w:val="23"/>
        </w:rPr>
        <w:t xml:space="preserve">If your conduct during class impairs the learning of others and is disrespectful, you will not be allowed to participate in future class </w:t>
      </w:r>
      <w:r w:rsidRPr="00FA3DE9">
        <w:rPr>
          <w:rFonts w:ascii="Times New Roman" w:hAnsi="Times New Roman"/>
          <w:sz w:val="23"/>
          <w:szCs w:val="23"/>
        </w:rPr>
        <w:lastRenderedPageBreak/>
        <w:t>sessions.</w:t>
      </w:r>
      <w:r w:rsidR="000E3F2C" w:rsidRPr="00FA3DE9">
        <w:rPr>
          <w:rFonts w:ascii="Times New Roman" w:hAnsi="Times New Roman"/>
          <w:snapToGrid/>
          <w:sz w:val="23"/>
          <w:szCs w:val="23"/>
        </w:rPr>
        <w:t xml:space="preserve"> </w:t>
      </w:r>
      <w:r w:rsidR="00361B7B" w:rsidRPr="00FA3DE9">
        <w:rPr>
          <w:rFonts w:ascii="Times New Roman" w:hAnsi="Times New Roman"/>
          <w:snapToGrid/>
          <w:sz w:val="23"/>
          <w:szCs w:val="23"/>
        </w:rPr>
        <w:t xml:space="preserve">All students are expected to adhere to the Watson School of Education Standards for Professional Conduct described at </w:t>
      </w:r>
      <w:hyperlink r:id="rId10" w:history="1">
        <w:r w:rsidR="00AA27DE" w:rsidRPr="004C07A9">
          <w:rPr>
            <w:rStyle w:val="Hyperlink"/>
            <w:rFonts w:ascii="Times New Roman" w:eastAsiaTheme="minorHAnsi" w:hAnsi="Times New Roman"/>
            <w:snapToGrid/>
            <w:sz w:val="23"/>
            <w:szCs w:val="23"/>
          </w:rPr>
          <w:t>http://www.uncw.edu/ed/advising/documents/StandardsofPC.pdf</w:t>
        </w:r>
      </w:hyperlink>
    </w:p>
    <w:p w:rsidR="00CC05BF" w:rsidRPr="00FA3DE9" w:rsidRDefault="00CC05BF" w:rsidP="00CC05BF">
      <w:pPr>
        <w:ind w:left="1080"/>
        <w:outlineLvl w:val="6"/>
        <w:rPr>
          <w:rStyle w:val="normal1"/>
          <w:rFonts w:ascii="Times New Roman" w:hAnsi="Times New Roman"/>
          <w:sz w:val="23"/>
          <w:szCs w:val="23"/>
        </w:rPr>
      </w:pPr>
    </w:p>
    <w:p w:rsidR="00CC05BF" w:rsidRPr="00FA3DE9" w:rsidRDefault="00CC05BF"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expect that you will attend every class session. A component of your grade (10%) is contingent on class participation</w:t>
      </w:r>
      <w:r w:rsidR="00FA3DE9" w:rsidRPr="00FA3DE9">
        <w:rPr>
          <w:rStyle w:val="normal1"/>
          <w:rFonts w:ascii="Times New Roman" w:hAnsi="Times New Roman"/>
          <w:sz w:val="23"/>
          <w:szCs w:val="23"/>
        </w:rPr>
        <w:t>, short essays,</w:t>
      </w:r>
      <w:r w:rsidRPr="00FA3DE9">
        <w:rPr>
          <w:rStyle w:val="normal1"/>
          <w:rFonts w:ascii="Times New Roman" w:hAnsi="Times New Roman"/>
          <w:sz w:val="23"/>
          <w:szCs w:val="23"/>
        </w:rPr>
        <w:t xml:space="preserve"> and discussion. If an unexpected emergency occurs, please notify me via phone or email. You may electronically submit your assignments on the date they are do if you are unable to attend class.</w:t>
      </w:r>
    </w:p>
    <w:p w:rsidR="00CC05BF" w:rsidRPr="00FA3DE9" w:rsidRDefault="00CC05BF" w:rsidP="00CC05BF">
      <w:pPr>
        <w:outlineLvl w:val="6"/>
        <w:rPr>
          <w:rStyle w:val="normal1"/>
          <w:rFonts w:ascii="Times New Roman" w:hAnsi="Times New Roman"/>
          <w:sz w:val="23"/>
          <w:szCs w:val="23"/>
        </w:rPr>
      </w:pPr>
    </w:p>
    <w:p w:rsidR="003D6643" w:rsidRPr="009B0012" w:rsidRDefault="003D6643" w:rsidP="003D6643">
      <w:pPr>
        <w:numPr>
          <w:ilvl w:val="0"/>
          <w:numId w:val="6"/>
        </w:numPr>
        <w:outlineLvl w:val="6"/>
        <w:rPr>
          <w:rStyle w:val="normal1"/>
          <w:rFonts w:ascii="Times New Roman" w:hAnsi="Times New Roman"/>
          <w:b/>
          <w:sz w:val="24"/>
          <w:szCs w:val="24"/>
        </w:rPr>
      </w:pPr>
      <w:r w:rsidRPr="000243B1">
        <w:rPr>
          <w:rStyle w:val="normal1"/>
          <w:rFonts w:ascii="Times New Roman" w:hAnsi="Times New Roman"/>
          <w:b/>
          <w:sz w:val="24"/>
          <w:szCs w:val="24"/>
        </w:rPr>
        <w:t xml:space="preserve">The use of cellular phones is not </w:t>
      </w:r>
      <w:r>
        <w:rPr>
          <w:rStyle w:val="normal1"/>
          <w:rFonts w:ascii="Times New Roman" w:hAnsi="Times New Roman"/>
          <w:b/>
          <w:sz w:val="24"/>
          <w:szCs w:val="24"/>
        </w:rPr>
        <w:t>permitted</w:t>
      </w:r>
      <w:r w:rsidRPr="000243B1">
        <w:rPr>
          <w:rStyle w:val="normal1"/>
          <w:rFonts w:ascii="Times New Roman" w:hAnsi="Times New Roman"/>
          <w:b/>
          <w:sz w:val="24"/>
          <w:szCs w:val="24"/>
        </w:rPr>
        <w:t xml:space="preserve"> while class is in session.</w:t>
      </w:r>
      <w:r>
        <w:rPr>
          <w:rStyle w:val="normal1"/>
          <w:rFonts w:ascii="Times New Roman" w:hAnsi="Times New Roman"/>
          <w:sz w:val="24"/>
          <w:szCs w:val="24"/>
        </w:rPr>
        <w:t xml:space="preserve"> </w:t>
      </w:r>
      <w:r w:rsidRPr="00CC05BF">
        <w:rPr>
          <w:rStyle w:val="normal1"/>
          <w:rFonts w:ascii="Times New Roman" w:hAnsi="Times New Roman"/>
          <w:sz w:val="24"/>
          <w:szCs w:val="24"/>
        </w:rPr>
        <w:t>Please turn them off or on silent prior to the start of class</w:t>
      </w:r>
      <w:r w:rsidRPr="009B0012">
        <w:rPr>
          <w:rStyle w:val="normal1"/>
          <w:rFonts w:ascii="Times New Roman" w:hAnsi="Times New Roman"/>
          <w:sz w:val="24"/>
          <w:szCs w:val="24"/>
        </w:rPr>
        <w:t xml:space="preserve">.  If there is an emergency situation which requires cellular phone usage, you are responsible for notifying the instructor prior to class and using the phone </w:t>
      </w:r>
      <w:r w:rsidRPr="009B0012">
        <w:rPr>
          <w:rStyle w:val="normal1"/>
          <w:rFonts w:ascii="Times New Roman" w:hAnsi="Times New Roman"/>
          <w:i/>
          <w:sz w:val="24"/>
          <w:szCs w:val="24"/>
        </w:rPr>
        <w:t>outside</w:t>
      </w:r>
      <w:r w:rsidRPr="009B0012">
        <w:rPr>
          <w:rStyle w:val="normal1"/>
          <w:rFonts w:ascii="Times New Roman" w:hAnsi="Times New Roman"/>
          <w:sz w:val="24"/>
          <w:szCs w:val="24"/>
        </w:rPr>
        <w:t xml:space="preserve"> of the classroom setting.</w:t>
      </w:r>
      <w:r>
        <w:rPr>
          <w:rStyle w:val="normal1"/>
          <w:rFonts w:ascii="Times New Roman" w:hAnsi="Times New Roman"/>
          <w:sz w:val="24"/>
          <w:szCs w:val="24"/>
        </w:rPr>
        <w:t xml:space="preserve">  </w:t>
      </w:r>
      <w:r w:rsidRPr="009B0012">
        <w:rPr>
          <w:rStyle w:val="normal1"/>
          <w:rFonts w:ascii="Times New Roman" w:hAnsi="Times New Roman"/>
          <w:b/>
          <w:sz w:val="24"/>
          <w:szCs w:val="24"/>
        </w:rPr>
        <w:t>If you engage in cellular phone usage during class without prior permission, you will receive a final grade deduction of 2 points per infraction.</w:t>
      </w:r>
    </w:p>
    <w:p w:rsidR="00CC05BF" w:rsidRPr="00FA3DE9" w:rsidRDefault="00CC05BF" w:rsidP="00CC05BF">
      <w:pPr>
        <w:pStyle w:val="ListParagraph"/>
        <w:rPr>
          <w:rStyle w:val="normal1"/>
          <w:rFonts w:ascii="Times New Roman" w:hAnsi="Times New Roman"/>
          <w:sz w:val="23"/>
          <w:szCs w:val="23"/>
        </w:rPr>
      </w:pPr>
    </w:p>
    <w:p w:rsidR="00CC05BF" w:rsidRPr="00FA3DE9" w:rsidRDefault="00CC05BF"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will be sending out information to each of you through</w:t>
      </w:r>
      <w:r w:rsidR="000E3F2C" w:rsidRPr="00FA3DE9">
        <w:rPr>
          <w:rStyle w:val="normal1"/>
          <w:rFonts w:ascii="Times New Roman" w:hAnsi="Times New Roman"/>
          <w:sz w:val="23"/>
          <w:szCs w:val="23"/>
        </w:rPr>
        <w:t xml:space="preserve"> your UNCW </w:t>
      </w:r>
      <w:r w:rsidR="00361B7B" w:rsidRPr="00FA3DE9">
        <w:rPr>
          <w:rStyle w:val="normal1"/>
          <w:rFonts w:ascii="Times New Roman" w:hAnsi="Times New Roman"/>
          <w:sz w:val="23"/>
          <w:szCs w:val="23"/>
        </w:rPr>
        <w:t xml:space="preserve">email accounts. </w:t>
      </w:r>
      <w:r w:rsidRPr="00FA3DE9">
        <w:rPr>
          <w:rStyle w:val="normal1"/>
          <w:rFonts w:ascii="Times New Roman" w:hAnsi="Times New Roman"/>
          <w:sz w:val="23"/>
          <w:szCs w:val="23"/>
        </w:rPr>
        <w:t>Please be sure to c</w:t>
      </w:r>
      <w:r w:rsidR="000E3F2C" w:rsidRPr="00FA3DE9">
        <w:rPr>
          <w:rStyle w:val="normal1"/>
          <w:rFonts w:ascii="Times New Roman" w:hAnsi="Times New Roman"/>
          <w:sz w:val="23"/>
          <w:szCs w:val="23"/>
        </w:rPr>
        <w:t>heck them on a frequent basis!</w:t>
      </w:r>
    </w:p>
    <w:p w:rsidR="00CC05BF" w:rsidRPr="00FA3DE9" w:rsidRDefault="00CC05BF" w:rsidP="00CC05BF">
      <w:pPr>
        <w:pStyle w:val="ListParagraph"/>
        <w:rPr>
          <w:rStyle w:val="normal1"/>
          <w:rFonts w:ascii="Times New Roman" w:hAnsi="Times New Roman"/>
          <w:sz w:val="23"/>
          <w:szCs w:val="23"/>
        </w:rPr>
      </w:pPr>
    </w:p>
    <w:p w:rsidR="00543AD0" w:rsidRPr="00FA3DE9" w:rsidRDefault="00CC05BF" w:rsidP="00CC05BF">
      <w:pPr>
        <w:numPr>
          <w:ilvl w:val="0"/>
          <w:numId w:val="6"/>
        </w:numPr>
        <w:outlineLvl w:val="6"/>
        <w:rPr>
          <w:rFonts w:ascii="Times New Roman" w:hAnsi="Times New Roman"/>
          <w:color w:val="000000"/>
          <w:sz w:val="23"/>
          <w:szCs w:val="23"/>
        </w:rPr>
      </w:pPr>
      <w:r w:rsidRPr="00FA3DE9">
        <w:rPr>
          <w:rStyle w:val="normal1"/>
          <w:rFonts w:ascii="Times New Roman" w:hAnsi="Times New Roman"/>
          <w:sz w:val="23"/>
          <w:szCs w:val="23"/>
        </w:rPr>
        <w:t xml:space="preserve">If at any time, you need additional support or seek clarification with regard to assignments or this course in general, </w:t>
      </w:r>
      <w:r w:rsidR="000E3F2C" w:rsidRPr="00FA3DE9">
        <w:rPr>
          <w:rStyle w:val="normal1"/>
          <w:rFonts w:ascii="Times New Roman" w:hAnsi="Times New Roman"/>
          <w:sz w:val="23"/>
          <w:szCs w:val="23"/>
        </w:rPr>
        <w:t xml:space="preserve">please feel free to contact me. </w:t>
      </w:r>
      <w:r w:rsidRPr="00FA3DE9">
        <w:rPr>
          <w:rStyle w:val="normal1"/>
          <w:rFonts w:ascii="Times New Roman" w:hAnsi="Times New Roman"/>
          <w:sz w:val="23"/>
          <w:szCs w:val="23"/>
        </w:rPr>
        <w:t>I will be available during my office hours; however you may also schedule an appointment with me at a different time.</w:t>
      </w:r>
    </w:p>
    <w:p w:rsidR="00361B7B" w:rsidRPr="00FA3DE9" w:rsidRDefault="00361B7B" w:rsidP="00361B7B">
      <w:pPr>
        <w:outlineLvl w:val="6"/>
        <w:rPr>
          <w:rFonts w:ascii="Times New Roman" w:hAnsi="Times New Roman"/>
          <w:color w:val="000000"/>
          <w:sz w:val="23"/>
          <w:szCs w:val="23"/>
        </w:rPr>
      </w:pPr>
    </w:p>
    <w:p w:rsidR="00DC740F" w:rsidRPr="00FA3DE9" w:rsidRDefault="00DC740F" w:rsidP="00361B7B">
      <w:pPr>
        <w:outlineLvl w:val="6"/>
        <w:rPr>
          <w:rFonts w:ascii="Times New Roman" w:eastAsiaTheme="minorHAnsi" w:hAnsi="Times New Roman"/>
          <w:b/>
          <w:snapToGrid/>
          <w:sz w:val="23"/>
          <w:szCs w:val="23"/>
        </w:rPr>
      </w:pPr>
      <w:r w:rsidRPr="00FA3DE9">
        <w:rPr>
          <w:rFonts w:ascii="Times New Roman" w:eastAsiaTheme="minorHAnsi" w:hAnsi="Times New Roman"/>
          <w:b/>
          <w:snapToGrid/>
          <w:sz w:val="23"/>
          <w:szCs w:val="23"/>
        </w:rPr>
        <w:t>TECHNOLOGY</w:t>
      </w:r>
    </w:p>
    <w:p w:rsidR="00DC740F" w:rsidRPr="00FA3DE9" w:rsidRDefault="00361B7B" w:rsidP="00DC740F">
      <w:pPr>
        <w:ind w:left="540"/>
        <w:outlineLvl w:val="6"/>
        <w:rPr>
          <w:rFonts w:ascii="Times New Roman" w:eastAsiaTheme="minorHAnsi" w:hAnsi="Times New Roman"/>
          <w:snapToGrid/>
          <w:sz w:val="23"/>
          <w:szCs w:val="23"/>
        </w:rPr>
      </w:pPr>
      <w:r w:rsidRPr="00FA3DE9">
        <w:rPr>
          <w:rFonts w:ascii="Times New Roman" w:eastAsiaTheme="minorHAnsi" w:hAnsi="Times New Roman"/>
          <w:snapToGrid/>
          <w:sz w:val="23"/>
          <w:szCs w:val="23"/>
        </w:rPr>
        <w:t>This course is formatted as a hybrid course – meaning tha</w:t>
      </w:r>
      <w:r w:rsidR="00DC740F" w:rsidRPr="00FA3DE9">
        <w:rPr>
          <w:rFonts w:ascii="Times New Roman" w:eastAsiaTheme="minorHAnsi" w:hAnsi="Times New Roman"/>
          <w:snapToGrid/>
          <w:sz w:val="23"/>
          <w:szCs w:val="23"/>
        </w:rPr>
        <w:t xml:space="preserve">t information pertaining to this class will be available </w:t>
      </w:r>
      <w:r w:rsidRPr="00FA3DE9">
        <w:rPr>
          <w:rFonts w:ascii="Times New Roman" w:eastAsiaTheme="minorHAnsi" w:hAnsi="Times New Roman"/>
          <w:snapToGrid/>
          <w:sz w:val="23"/>
          <w:szCs w:val="23"/>
        </w:rPr>
        <w:t>on-line</w:t>
      </w:r>
      <w:r w:rsidR="00DC740F" w:rsidRPr="00FA3DE9">
        <w:rPr>
          <w:rFonts w:ascii="Times New Roman" w:eastAsiaTheme="minorHAnsi" w:hAnsi="Times New Roman"/>
          <w:snapToGrid/>
          <w:sz w:val="23"/>
          <w:szCs w:val="23"/>
        </w:rPr>
        <w:t xml:space="preserve"> in addition to face-to-face instruction,</w:t>
      </w:r>
      <w:r w:rsidRPr="00FA3DE9">
        <w:rPr>
          <w:rFonts w:ascii="Times New Roman" w:eastAsiaTheme="minorHAnsi" w:hAnsi="Times New Roman"/>
          <w:snapToGrid/>
          <w:sz w:val="23"/>
          <w:szCs w:val="23"/>
        </w:rPr>
        <w:t xml:space="preserve"> and </w:t>
      </w:r>
      <w:r w:rsidR="00DC740F" w:rsidRPr="00FA3DE9">
        <w:rPr>
          <w:rFonts w:ascii="Times New Roman" w:eastAsiaTheme="minorHAnsi" w:hAnsi="Times New Roman"/>
          <w:snapToGrid/>
          <w:sz w:val="23"/>
          <w:szCs w:val="23"/>
        </w:rPr>
        <w:t xml:space="preserve">some assignments will be submitted electronically. </w:t>
      </w:r>
      <w:r w:rsidRPr="00FA3DE9">
        <w:rPr>
          <w:rFonts w:ascii="Times New Roman" w:eastAsiaTheme="minorHAnsi" w:hAnsi="Times New Roman"/>
          <w:snapToGrid/>
          <w:sz w:val="23"/>
          <w:szCs w:val="23"/>
        </w:rPr>
        <w:t xml:space="preserve">The on-line format of the course will use the system, Blackboard Learn, which can be accessed directly through this link: </w:t>
      </w:r>
      <w:hyperlink r:id="rId11" w:history="1">
        <w:r w:rsidRPr="00FA3DE9">
          <w:rPr>
            <w:rFonts w:ascii="Times New Roman" w:eastAsiaTheme="minorHAnsi" w:hAnsi="Times New Roman"/>
            <w:snapToGrid/>
            <w:color w:val="0000FF" w:themeColor="hyperlink"/>
            <w:sz w:val="23"/>
            <w:szCs w:val="23"/>
            <w:u w:val="single"/>
          </w:rPr>
          <w:t>https://learn.uncw.edu</w:t>
        </w:r>
      </w:hyperlink>
      <w:r w:rsidRPr="00FA3DE9">
        <w:rPr>
          <w:rFonts w:ascii="Times New Roman" w:eastAsiaTheme="minorHAnsi" w:hAnsi="Times New Roman"/>
          <w:snapToGrid/>
          <w:sz w:val="23"/>
          <w:szCs w:val="23"/>
        </w:rPr>
        <w:t xml:space="preserve"> or through your </w:t>
      </w:r>
      <w:proofErr w:type="spellStart"/>
      <w:r w:rsidRPr="00FA3DE9">
        <w:rPr>
          <w:rFonts w:ascii="Times New Roman" w:eastAsiaTheme="minorHAnsi" w:hAnsi="Times New Roman"/>
          <w:snapToGrid/>
          <w:sz w:val="23"/>
          <w:szCs w:val="23"/>
        </w:rPr>
        <w:t>MySeaport</w:t>
      </w:r>
      <w:proofErr w:type="spellEnd"/>
      <w:r w:rsidRPr="00FA3DE9">
        <w:rPr>
          <w:rFonts w:ascii="Times New Roman" w:eastAsiaTheme="minorHAnsi" w:hAnsi="Times New Roman"/>
          <w:snapToGrid/>
          <w:sz w:val="23"/>
          <w:szCs w:val="23"/>
        </w:rPr>
        <w:t xml:space="preserve"> link.</w:t>
      </w:r>
      <w:r w:rsidRPr="00FA3DE9">
        <w:rPr>
          <w:rFonts w:ascii="Times New Roman" w:eastAsiaTheme="minorHAnsi" w:hAnsi="Times New Roman"/>
          <w:snapToGrid/>
          <w:sz w:val="23"/>
          <w:szCs w:val="23"/>
        </w:rPr>
        <w:tab/>
      </w:r>
    </w:p>
    <w:p w:rsidR="00DC740F" w:rsidRPr="00FA3DE9" w:rsidRDefault="00DC740F" w:rsidP="00DC740F">
      <w:pPr>
        <w:ind w:firstLine="540"/>
        <w:outlineLvl w:val="6"/>
        <w:rPr>
          <w:rFonts w:ascii="Times New Roman" w:eastAsiaTheme="minorHAnsi" w:hAnsi="Times New Roman"/>
          <w:snapToGrid/>
          <w:sz w:val="23"/>
          <w:szCs w:val="23"/>
        </w:rPr>
      </w:pPr>
    </w:p>
    <w:p w:rsidR="003D6643" w:rsidRPr="009B0012" w:rsidRDefault="003D6643" w:rsidP="003D6643">
      <w:pPr>
        <w:numPr>
          <w:ilvl w:val="0"/>
          <w:numId w:val="6"/>
        </w:numPr>
        <w:outlineLvl w:val="6"/>
        <w:rPr>
          <w:rFonts w:ascii="Times New Roman" w:eastAsiaTheme="minorHAnsi" w:hAnsi="Times New Roman"/>
          <w:snapToGrid/>
          <w:szCs w:val="24"/>
        </w:rPr>
      </w:pPr>
      <w:r w:rsidRPr="009B0012">
        <w:rPr>
          <w:rFonts w:ascii="Times New Roman" w:eastAsiaTheme="minorHAnsi" w:hAnsi="Times New Roman"/>
          <w:snapToGrid/>
          <w:szCs w:val="24"/>
        </w:rPr>
        <w:t xml:space="preserve">Guided notes will be provided through Blackboard Learn prior to each class session (by no later than 5 p.m. the night before) and you will be responsible for printing them out prior to class.  If you prefer, you may use a laptop computer for the completion of guided notes during class, however the laptop computer is to be used for </w:t>
      </w:r>
      <w:r w:rsidRPr="005772E4">
        <w:rPr>
          <w:rFonts w:ascii="Times New Roman" w:eastAsiaTheme="minorHAnsi" w:hAnsi="Times New Roman"/>
          <w:i/>
          <w:snapToGrid/>
          <w:szCs w:val="24"/>
        </w:rPr>
        <w:t>note taking purposes only</w:t>
      </w:r>
      <w:r w:rsidRPr="009B0012">
        <w:rPr>
          <w:rFonts w:ascii="Times New Roman" w:eastAsiaTheme="minorHAnsi" w:hAnsi="Times New Roman"/>
          <w:snapToGrid/>
          <w:szCs w:val="24"/>
        </w:rPr>
        <w:t>.</w:t>
      </w:r>
      <w:r w:rsidRPr="009B0012">
        <w:rPr>
          <w:rStyle w:val="normal1"/>
          <w:rFonts w:ascii="Times New Roman" w:hAnsi="Times New Roman"/>
          <w:sz w:val="24"/>
          <w:szCs w:val="24"/>
        </w:rPr>
        <w:t xml:space="preserve">  </w:t>
      </w:r>
      <w:r w:rsidRPr="009B0012">
        <w:rPr>
          <w:rStyle w:val="normal1"/>
          <w:rFonts w:ascii="Times New Roman" w:hAnsi="Times New Roman"/>
          <w:b/>
          <w:sz w:val="24"/>
          <w:szCs w:val="24"/>
        </w:rPr>
        <w:t xml:space="preserve">If you engage in internet usage during class for purposes other than note taking (unless </w:t>
      </w:r>
      <w:r>
        <w:rPr>
          <w:rStyle w:val="normal1"/>
          <w:rFonts w:ascii="Times New Roman" w:hAnsi="Times New Roman"/>
          <w:b/>
          <w:sz w:val="24"/>
          <w:szCs w:val="24"/>
        </w:rPr>
        <w:t>I</w:t>
      </w:r>
      <w:r w:rsidRPr="009B0012">
        <w:rPr>
          <w:rStyle w:val="normal1"/>
          <w:rFonts w:ascii="Times New Roman" w:hAnsi="Times New Roman"/>
          <w:b/>
          <w:sz w:val="24"/>
          <w:szCs w:val="24"/>
        </w:rPr>
        <w:t xml:space="preserve"> give you </w:t>
      </w:r>
      <w:r>
        <w:rPr>
          <w:rStyle w:val="normal1"/>
          <w:rFonts w:ascii="Times New Roman" w:hAnsi="Times New Roman"/>
          <w:b/>
          <w:sz w:val="24"/>
          <w:szCs w:val="24"/>
        </w:rPr>
        <w:t xml:space="preserve">explicit </w:t>
      </w:r>
      <w:r w:rsidRPr="009B0012">
        <w:rPr>
          <w:rStyle w:val="normal1"/>
          <w:rFonts w:ascii="Times New Roman" w:hAnsi="Times New Roman"/>
          <w:b/>
          <w:sz w:val="24"/>
          <w:szCs w:val="24"/>
        </w:rPr>
        <w:t>permission), you will receive a final grade deduction of 2 points per infraction.</w:t>
      </w:r>
    </w:p>
    <w:p w:rsidR="003D6643" w:rsidRDefault="003D6643" w:rsidP="003D6643">
      <w:pPr>
        <w:ind w:firstLine="540"/>
        <w:outlineLvl w:val="6"/>
        <w:rPr>
          <w:rFonts w:ascii="Times New Roman" w:eastAsiaTheme="minorHAnsi" w:hAnsi="Times New Roman"/>
          <w:snapToGrid/>
          <w:szCs w:val="24"/>
        </w:rPr>
      </w:pPr>
    </w:p>
    <w:p w:rsidR="003D6643" w:rsidRPr="005772E4" w:rsidRDefault="003D6643" w:rsidP="003D6643">
      <w:pPr>
        <w:pStyle w:val="ListParagraph"/>
        <w:numPr>
          <w:ilvl w:val="0"/>
          <w:numId w:val="15"/>
        </w:numPr>
        <w:ind w:left="1080"/>
        <w:outlineLvl w:val="6"/>
        <w:rPr>
          <w:rFonts w:ascii="Times New Roman" w:eastAsiaTheme="minorHAnsi" w:hAnsi="Times New Roman"/>
          <w:snapToGrid/>
          <w:szCs w:val="24"/>
        </w:rPr>
      </w:pPr>
      <w:r w:rsidRPr="005772E4">
        <w:rPr>
          <w:rFonts w:ascii="Times New Roman" w:eastAsiaTheme="minorHAnsi" w:hAnsi="Times New Roman"/>
          <w:snapToGrid/>
          <w:szCs w:val="24"/>
        </w:rPr>
        <w:t xml:space="preserve">For problems and computer help or assistance, email TAC (TAC@uncw.edu) or contact the UNCW ITSD Computer Help Desk at </w:t>
      </w:r>
      <w:hyperlink r:id="rId12" w:history="1">
        <w:r w:rsidRPr="005772E4">
          <w:rPr>
            <w:rFonts w:ascii="Times New Roman" w:eastAsiaTheme="minorHAnsi" w:hAnsi="Times New Roman"/>
            <w:snapToGrid/>
            <w:color w:val="0000FF" w:themeColor="hyperlink"/>
            <w:szCs w:val="24"/>
            <w:u w:val="single"/>
          </w:rPr>
          <w:t>http://www.uncw.edu/itsd/tac.htm</w:t>
        </w:r>
      </w:hyperlink>
      <w:r w:rsidRPr="005772E4">
        <w:rPr>
          <w:rFonts w:ascii="Times New Roman" w:eastAsiaTheme="minorHAnsi" w:hAnsi="Times New Roman"/>
          <w:snapToGrid/>
          <w:szCs w:val="24"/>
        </w:rPr>
        <w:t xml:space="preserve"> or visit its location in the Randall Library. You may also stop by the computer lab in the Education Building Room 111 and seek advice/assistance from the Graduate Assistant if they are readily available.</w:t>
      </w:r>
    </w:p>
    <w:p w:rsidR="00526FD1" w:rsidRPr="00FA3DE9" w:rsidRDefault="00526FD1" w:rsidP="00DC740F">
      <w:pPr>
        <w:outlineLvl w:val="6"/>
        <w:rPr>
          <w:rFonts w:ascii="Times New Roman" w:hAnsi="Times New Roman"/>
          <w:b/>
          <w:sz w:val="23"/>
          <w:szCs w:val="23"/>
        </w:rPr>
      </w:pPr>
    </w:p>
    <w:p w:rsidR="00DC740F" w:rsidRPr="00FA3DE9" w:rsidRDefault="00DC740F" w:rsidP="00DC740F">
      <w:pPr>
        <w:outlineLvl w:val="6"/>
        <w:rPr>
          <w:rFonts w:ascii="Times New Roman" w:hAnsi="Times New Roman"/>
          <w:b/>
          <w:bCs/>
          <w:iCs/>
          <w:sz w:val="23"/>
          <w:szCs w:val="23"/>
        </w:rPr>
      </w:pPr>
      <w:r w:rsidRPr="00FA3DE9">
        <w:rPr>
          <w:rFonts w:ascii="Times New Roman" w:hAnsi="Times New Roman"/>
          <w:b/>
          <w:sz w:val="23"/>
          <w:szCs w:val="23"/>
        </w:rPr>
        <w:t>UNIVERSITY PROCEDURES AND POLICIES</w:t>
      </w:r>
    </w:p>
    <w:p w:rsidR="00DC740F" w:rsidRPr="00FA3DE9" w:rsidRDefault="00DC740F" w:rsidP="002E01C0">
      <w:pPr>
        <w:numPr>
          <w:ilvl w:val="0"/>
          <w:numId w:val="9"/>
        </w:numPr>
        <w:outlineLvl w:val="6"/>
        <w:rPr>
          <w:rFonts w:ascii="Times New Roman" w:hAnsi="Times New Roman"/>
          <w:sz w:val="23"/>
          <w:szCs w:val="23"/>
        </w:rPr>
      </w:pPr>
      <w:r w:rsidRPr="00FA3DE9">
        <w:rPr>
          <w:rFonts w:ascii="Times New Roman" w:hAnsi="Times New Roman"/>
          <w:b/>
          <w:sz w:val="23"/>
          <w:szCs w:val="23"/>
        </w:rPr>
        <w:t xml:space="preserve">Academic Integrity: </w:t>
      </w:r>
      <w:r w:rsidRPr="00FA3DE9">
        <w:rPr>
          <w:rFonts w:ascii="Times New Roman" w:hAnsi="Times New Roman"/>
          <w:sz w:val="23"/>
          <w:szCs w:val="23"/>
        </w:rPr>
        <w:t>Students have the responsibility to know and observe the requirements</w:t>
      </w:r>
      <w:r w:rsidR="00C875A0" w:rsidRPr="00FA3DE9">
        <w:rPr>
          <w:rFonts w:ascii="Times New Roman" w:hAnsi="Times New Roman"/>
          <w:sz w:val="23"/>
          <w:szCs w:val="23"/>
        </w:rPr>
        <w:t xml:space="preserve"> of </w:t>
      </w:r>
      <w:r w:rsidR="002E01C0" w:rsidRPr="00FA3DE9">
        <w:rPr>
          <w:rFonts w:ascii="Times New Roman" w:hAnsi="Times New Roman"/>
          <w:b/>
          <w:sz w:val="23"/>
          <w:szCs w:val="23"/>
        </w:rPr>
        <w:t xml:space="preserve">The UNCW </w:t>
      </w:r>
      <w:r w:rsidRPr="00FA3DE9">
        <w:rPr>
          <w:rFonts w:ascii="Times New Roman" w:hAnsi="Times New Roman"/>
          <w:b/>
          <w:sz w:val="23"/>
          <w:szCs w:val="23"/>
        </w:rPr>
        <w:t xml:space="preserve">Student Academic </w:t>
      </w:r>
      <w:r w:rsidR="002E01C0" w:rsidRPr="00FA3DE9">
        <w:rPr>
          <w:rFonts w:ascii="Times New Roman" w:hAnsi="Times New Roman"/>
          <w:b/>
          <w:sz w:val="23"/>
          <w:szCs w:val="23"/>
        </w:rPr>
        <w:t>Honor Code Policy 04.100</w:t>
      </w:r>
      <w:r w:rsidRPr="00FA3DE9">
        <w:rPr>
          <w:rFonts w:ascii="Times New Roman" w:hAnsi="Times New Roman"/>
          <w:sz w:val="23"/>
          <w:szCs w:val="23"/>
        </w:rPr>
        <w:t xml:space="preserve"> (</w:t>
      </w:r>
      <w:hyperlink r:id="rId13" w:history="1">
        <w:r w:rsidR="00AA27DE">
          <w:rPr>
            <w:rStyle w:val="Hyperlink"/>
            <w:rFonts w:ascii="Times New Roman" w:hAnsi="Times New Roman"/>
            <w:sz w:val="23"/>
            <w:szCs w:val="23"/>
          </w:rPr>
          <w:t>http://uncw.edu/fac_handbook/responsibilities/teaching/honor_code_print.htm</w:t>
        </w:r>
      </w:hyperlink>
      <w:r w:rsidR="002E01C0" w:rsidRPr="00FA3DE9">
        <w:rPr>
          <w:rFonts w:ascii="Times New Roman" w:hAnsi="Times New Roman"/>
          <w:sz w:val="23"/>
          <w:szCs w:val="23"/>
        </w:rPr>
        <w:t>)</w:t>
      </w:r>
      <w:r w:rsidRPr="00FA3DE9">
        <w:rPr>
          <w:rFonts w:ascii="Times New Roman" w:hAnsi="Times New Roman"/>
          <w:sz w:val="23"/>
          <w:szCs w:val="23"/>
        </w:rPr>
        <w:t xml:space="preserve">. This code forbids </w:t>
      </w:r>
      <w:r w:rsidRPr="00FA3DE9">
        <w:rPr>
          <w:rFonts w:ascii="Times New Roman" w:hAnsi="Times New Roman"/>
          <w:i/>
          <w:sz w:val="23"/>
          <w:szCs w:val="23"/>
        </w:rPr>
        <w:t>cheating</w:t>
      </w:r>
      <w:r w:rsidRPr="00FA3DE9">
        <w:rPr>
          <w:rFonts w:ascii="Times New Roman" w:hAnsi="Times New Roman"/>
          <w:sz w:val="23"/>
          <w:szCs w:val="23"/>
        </w:rPr>
        <w:t xml:space="preserve">, </w:t>
      </w:r>
      <w:r w:rsidRPr="00FA3DE9">
        <w:rPr>
          <w:rFonts w:ascii="Times New Roman" w:hAnsi="Times New Roman"/>
          <w:i/>
          <w:sz w:val="23"/>
          <w:szCs w:val="23"/>
        </w:rPr>
        <w:t>fabrication or falsification of information</w:t>
      </w:r>
      <w:r w:rsidRPr="00FA3DE9">
        <w:rPr>
          <w:rFonts w:ascii="Times New Roman" w:hAnsi="Times New Roman"/>
          <w:sz w:val="23"/>
          <w:szCs w:val="23"/>
        </w:rPr>
        <w:t xml:space="preserve">, </w:t>
      </w:r>
      <w:r w:rsidRPr="00FA3DE9">
        <w:rPr>
          <w:rFonts w:ascii="Times New Roman" w:hAnsi="Times New Roman"/>
          <w:i/>
          <w:sz w:val="23"/>
          <w:szCs w:val="23"/>
        </w:rPr>
        <w:t>multiple submissions of academic work</w:t>
      </w:r>
      <w:r w:rsidRPr="00FA3DE9">
        <w:rPr>
          <w:rFonts w:ascii="Times New Roman" w:hAnsi="Times New Roman"/>
          <w:sz w:val="23"/>
          <w:szCs w:val="23"/>
        </w:rPr>
        <w:t xml:space="preserve">, </w:t>
      </w:r>
      <w:r w:rsidRPr="00FA3DE9">
        <w:rPr>
          <w:rFonts w:ascii="Times New Roman" w:hAnsi="Times New Roman"/>
          <w:i/>
          <w:sz w:val="23"/>
          <w:szCs w:val="23"/>
        </w:rPr>
        <w:t>plagiarism</w:t>
      </w:r>
      <w:r w:rsidRPr="00FA3DE9">
        <w:rPr>
          <w:rFonts w:ascii="Times New Roman" w:hAnsi="Times New Roman"/>
          <w:sz w:val="23"/>
          <w:szCs w:val="23"/>
        </w:rPr>
        <w:t xml:space="preserve">, </w:t>
      </w:r>
      <w:r w:rsidRPr="00FA3DE9">
        <w:rPr>
          <w:rFonts w:ascii="Times New Roman" w:hAnsi="Times New Roman"/>
          <w:i/>
          <w:sz w:val="23"/>
          <w:szCs w:val="23"/>
        </w:rPr>
        <w:t>abuse of academic materials</w:t>
      </w:r>
      <w:r w:rsidRPr="00FA3DE9">
        <w:rPr>
          <w:rFonts w:ascii="Times New Roman" w:hAnsi="Times New Roman"/>
          <w:sz w:val="23"/>
          <w:szCs w:val="23"/>
        </w:rPr>
        <w:t xml:space="preserve">, and </w:t>
      </w:r>
      <w:r w:rsidRPr="00FA3DE9">
        <w:rPr>
          <w:rFonts w:ascii="Times New Roman" w:hAnsi="Times New Roman"/>
          <w:i/>
          <w:sz w:val="23"/>
          <w:szCs w:val="23"/>
        </w:rPr>
        <w:t>complicity in academic dishonesty</w:t>
      </w:r>
      <w:r w:rsidR="00C875A0" w:rsidRPr="00FA3DE9">
        <w:rPr>
          <w:rFonts w:ascii="Times New Roman" w:hAnsi="Times New Roman"/>
          <w:sz w:val="23"/>
          <w:szCs w:val="23"/>
        </w:rPr>
        <w:t xml:space="preserve">. </w:t>
      </w:r>
      <w:r w:rsidRPr="00FA3DE9">
        <w:rPr>
          <w:rFonts w:ascii="Times New Roman" w:hAnsi="Times New Roman"/>
          <w:sz w:val="23"/>
          <w:szCs w:val="23"/>
        </w:rPr>
        <w:t>Any special requirements or permission regarding academic integrity in this course will be stated by the instructor, and are binding on the students. Academic evaluations in this course include a judgment that the student’s word is free from academic dishonesty of any type; and grades in this course therefore should be and will be adversely a</w:t>
      </w:r>
      <w:r w:rsidR="00C875A0" w:rsidRPr="00FA3DE9">
        <w:rPr>
          <w:rFonts w:ascii="Times New Roman" w:hAnsi="Times New Roman"/>
          <w:sz w:val="23"/>
          <w:szCs w:val="23"/>
        </w:rPr>
        <w:t>ffected by academic dishonesty.</w:t>
      </w:r>
    </w:p>
    <w:p w:rsidR="00DC740F" w:rsidRPr="00FA3DE9" w:rsidRDefault="00DC740F" w:rsidP="00DC740F">
      <w:pPr>
        <w:outlineLvl w:val="6"/>
        <w:rPr>
          <w:rFonts w:ascii="Times New Roman" w:hAnsi="Times New Roman"/>
          <w:sz w:val="23"/>
          <w:szCs w:val="23"/>
        </w:rPr>
      </w:pPr>
    </w:p>
    <w:p w:rsidR="00DC740F" w:rsidRPr="00FA3DE9" w:rsidRDefault="00DC740F" w:rsidP="00DC740F">
      <w:pPr>
        <w:numPr>
          <w:ilvl w:val="0"/>
          <w:numId w:val="9"/>
        </w:numPr>
        <w:outlineLvl w:val="6"/>
        <w:rPr>
          <w:rFonts w:ascii="Times New Roman" w:hAnsi="Times New Roman"/>
          <w:sz w:val="23"/>
          <w:szCs w:val="23"/>
        </w:rPr>
      </w:pPr>
      <w:r w:rsidRPr="00FA3DE9">
        <w:rPr>
          <w:rFonts w:ascii="Times New Roman" w:hAnsi="Times New Roman"/>
          <w:b/>
          <w:sz w:val="23"/>
          <w:szCs w:val="23"/>
        </w:rPr>
        <w:t>Disability Services:</w:t>
      </w:r>
      <w:r w:rsidRPr="00FA3DE9">
        <w:rPr>
          <w:rFonts w:ascii="Times New Roman" w:hAnsi="Times New Roman"/>
          <w:sz w:val="23"/>
          <w:szCs w:val="23"/>
        </w:rPr>
        <w:t xml:space="preserve"> Students with documented disabilities who need accommodations with regard to assignments and/or exams should inform the instructor at the beginning of the semester.</w:t>
      </w:r>
      <w:r w:rsidR="00C875A0" w:rsidRPr="00FA3DE9">
        <w:rPr>
          <w:rFonts w:ascii="Times New Roman" w:hAnsi="Times New Roman"/>
          <w:sz w:val="23"/>
          <w:szCs w:val="23"/>
        </w:rPr>
        <w:t xml:space="preserve"> </w:t>
      </w:r>
      <w:r w:rsidRPr="00FA3DE9">
        <w:rPr>
          <w:rFonts w:ascii="Times New Roman" w:hAnsi="Times New Roman"/>
          <w:sz w:val="23"/>
          <w:szCs w:val="23"/>
        </w:rPr>
        <w:t xml:space="preserve">Information pertaining to </w:t>
      </w:r>
      <w:r w:rsidR="002E01C0" w:rsidRPr="00FA3DE9">
        <w:rPr>
          <w:rFonts w:ascii="Times New Roman" w:eastAsiaTheme="minorHAnsi" w:hAnsi="Times New Roman"/>
          <w:snapToGrid/>
          <w:sz w:val="23"/>
          <w:szCs w:val="23"/>
        </w:rPr>
        <w:t xml:space="preserve">services available to students with disabilities is located </w:t>
      </w:r>
      <w:r w:rsidR="00C875A0" w:rsidRPr="00FA3DE9">
        <w:rPr>
          <w:rFonts w:ascii="Times New Roman" w:eastAsiaTheme="minorHAnsi" w:hAnsi="Times New Roman"/>
          <w:snapToGrid/>
          <w:sz w:val="23"/>
          <w:szCs w:val="23"/>
        </w:rPr>
        <w:t>at</w:t>
      </w:r>
      <w:r w:rsidR="002E01C0" w:rsidRPr="00FA3DE9">
        <w:rPr>
          <w:rFonts w:ascii="Times New Roman" w:eastAsiaTheme="minorHAnsi" w:hAnsi="Times New Roman"/>
          <w:snapToGrid/>
          <w:sz w:val="23"/>
          <w:szCs w:val="23"/>
        </w:rPr>
        <w:t xml:space="preserve"> the following website: </w:t>
      </w:r>
      <w:hyperlink r:id="rId14" w:history="1">
        <w:r w:rsidR="00BA0431">
          <w:rPr>
            <w:rFonts w:ascii="Times New Roman" w:hAnsi="Times New Roman"/>
            <w:snapToGrid/>
            <w:color w:val="0000FF" w:themeColor="hyperlink"/>
            <w:sz w:val="23"/>
            <w:szCs w:val="23"/>
            <w:u w:val="single"/>
          </w:rPr>
          <w:t>http://www.uncw.edu/disability/</w:t>
        </w:r>
      </w:hyperlink>
    </w:p>
    <w:p w:rsidR="00DC740F" w:rsidRPr="00FA3DE9" w:rsidRDefault="00DC740F" w:rsidP="00DC740F">
      <w:pPr>
        <w:ind w:left="540"/>
        <w:outlineLvl w:val="6"/>
        <w:rPr>
          <w:rFonts w:ascii="Times New Roman" w:hAnsi="Times New Roman"/>
          <w:color w:val="000000"/>
          <w:sz w:val="23"/>
          <w:szCs w:val="23"/>
        </w:rPr>
      </w:pPr>
    </w:p>
    <w:p w:rsidR="002E01C0" w:rsidRPr="00FA3DE9" w:rsidRDefault="002E01C0" w:rsidP="002E01C0">
      <w:pPr>
        <w:pStyle w:val="ListParagraph"/>
        <w:numPr>
          <w:ilvl w:val="0"/>
          <w:numId w:val="9"/>
        </w:numPr>
        <w:outlineLvl w:val="6"/>
        <w:rPr>
          <w:rFonts w:ascii="Times New Roman" w:hAnsi="Times New Roman"/>
          <w:b/>
          <w:color w:val="000000"/>
          <w:sz w:val="23"/>
          <w:szCs w:val="23"/>
        </w:rPr>
      </w:pPr>
      <w:r w:rsidRPr="00FA3DE9">
        <w:rPr>
          <w:rFonts w:ascii="Times New Roman" w:hAnsi="Times New Roman"/>
          <w:b/>
          <w:color w:val="000000"/>
          <w:sz w:val="23"/>
          <w:szCs w:val="23"/>
        </w:rPr>
        <w:t>Diversity Commitment</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r w:rsidRPr="00FA3DE9">
        <w:rPr>
          <w:rFonts w:ascii="Times New Roman" w:eastAsiaTheme="minorHAnsi" w:hAnsi="Times New Roman"/>
          <w:snapToGrid/>
          <w:sz w:val="23"/>
          <w:szCs w:val="23"/>
        </w:rPr>
        <w:t>“In the pursuit of excellence, UNC Wilmington actively fosters, encourages, and</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promotes</w:t>
      </w:r>
      <w:proofErr w:type="gramEnd"/>
      <w:r w:rsidRPr="00FA3DE9">
        <w:rPr>
          <w:rFonts w:ascii="Times New Roman" w:eastAsiaTheme="minorHAnsi" w:hAnsi="Times New Roman"/>
          <w:snapToGrid/>
          <w:sz w:val="23"/>
          <w:szCs w:val="23"/>
        </w:rPr>
        <w:t xml:space="preserve"> inclusiveness, mutual respect, acceptance, and open-mindedness</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among</w:t>
      </w:r>
      <w:proofErr w:type="gramEnd"/>
      <w:r w:rsidRPr="00FA3DE9">
        <w:rPr>
          <w:rFonts w:ascii="Times New Roman" w:eastAsiaTheme="minorHAnsi" w:hAnsi="Times New Roman"/>
          <w:snapToGrid/>
          <w:sz w:val="23"/>
          <w:szCs w:val="23"/>
        </w:rPr>
        <w:t xml:space="preserve"> students, faculty, staff, and the broader community. Diversity is an</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educational</w:t>
      </w:r>
      <w:proofErr w:type="gramEnd"/>
      <w:r w:rsidRPr="00FA3DE9">
        <w:rPr>
          <w:rFonts w:ascii="Times New Roman" w:eastAsiaTheme="minorHAnsi" w:hAnsi="Times New Roman"/>
          <w:snapToGrid/>
          <w:sz w:val="23"/>
          <w:szCs w:val="23"/>
        </w:rPr>
        <w:t xml:space="preserve"> benefit that enhances the academic experience and fosters free</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exchange</w:t>
      </w:r>
      <w:proofErr w:type="gramEnd"/>
      <w:r w:rsidRPr="00FA3DE9">
        <w:rPr>
          <w:rFonts w:ascii="Times New Roman" w:eastAsiaTheme="minorHAnsi" w:hAnsi="Times New Roman"/>
          <w:snapToGrid/>
          <w:sz w:val="23"/>
          <w:szCs w:val="23"/>
        </w:rPr>
        <w:t xml:space="preserve"> of ideas from multiple perspectives. Diversity includes, but is not</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limited</w:t>
      </w:r>
      <w:proofErr w:type="gramEnd"/>
      <w:r w:rsidRPr="00FA3DE9">
        <w:rPr>
          <w:rFonts w:ascii="Times New Roman" w:eastAsiaTheme="minorHAnsi" w:hAnsi="Times New Roman"/>
          <w:snapToGrid/>
          <w:sz w:val="23"/>
          <w:szCs w:val="23"/>
        </w:rPr>
        <w:t xml:space="preserve"> to race, sex, age, color, national origin (including ethnicity), creed,</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religion</w:t>
      </w:r>
      <w:proofErr w:type="gramEnd"/>
      <w:r w:rsidRPr="00FA3DE9">
        <w:rPr>
          <w:rFonts w:ascii="Times New Roman" w:eastAsiaTheme="minorHAnsi" w:hAnsi="Times New Roman"/>
          <w:snapToGrid/>
          <w:sz w:val="23"/>
          <w:szCs w:val="23"/>
        </w:rPr>
        <w:t>, disability, sexual orientation, political affiliation, veteran’s status,</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gender</w:t>
      </w:r>
      <w:proofErr w:type="gramEnd"/>
      <w:r w:rsidRPr="00FA3DE9">
        <w:rPr>
          <w:rFonts w:ascii="Times New Roman" w:eastAsiaTheme="minorHAnsi" w:hAnsi="Times New Roman"/>
          <w:snapToGrid/>
          <w:sz w:val="23"/>
          <w:szCs w:val="23"/>
        </w:rPr>
        <w:t>, educational disadvantage, socio-economic circumstances, language, and</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history</w:t>
      </w:r>
      <w:proofErr w:type="gramEnd"/>
      <w:r w:rsidRPr="00FA3DE9">
        <w:rPr>
          <w:rFonts w:ascii="Times New Roman" w:eastAsiaTheme="minorHAnsi" w:hAnsi="Times New Roman"/>
          <w:snapToGrid/>
          <w:sz w:val="23"/>
          <w:szCs w:val="23"/>
        </w:rPr>
        <w:t xml:space="preserve"> of overcoming adversity.</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r w:rsidRPr="00FA3DE9">
        <w:rPr>
          <w:rFonts w:ascii="Times New Roman" w:eastAsiaTheme="minorHAnsi" w:hAnsi="Times New Roman"/>
          <w:snapToGrid/>
          <w:sz w:val="23"/>
          <w:szCs w:val="23"/>
        </w:rPr>
        <w:t>For more information concerning ways in which our multicultural learning</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community</w:t>
      </w:r>
      <w:proofErr w:type="gramEnd"/>
      <w:r w:rsidRPr="00FA3DE9">
        <w:rPr>
          <w:rFonts w:ascii="Times New Roman" w:eastAsiaTheme="minorHAnsi" w:hAnsi="Times New Roman"/>
          <w:snapToGrid/>
          <w:sz w:val="23"/>
          <w:szCs w:val="23"/>
        </w:rPr>
        <w:t xml:space="preserve"> may be nurtured and protected or complaint resolution procedures,</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contact</w:t>
      </w:r>
      <w:proofErr w:type="gramEnd"/>
      <w:r w:rsidRPr="00FA3DE9">
        <w:rPr>
          <w:rFonts w:ascii="Times New Roman" w:eastAsiaTheme="minorHAnsi" w:hAnsi="Times New Roman"/>
          <w:snapToGrid/>
          <w:sz w:val="23"/>
          <w:szCs w:val="23"/>
        </w:rPr>
        <w:t xml:space="preserve"> the Office of Institutional Diversity and Inclusion, the Office of the</w:t>
      </w:r>
    </w:p>
    <w:p w:rsidR="002E01C0" w:rsidRPr="00FA3DE9" w:rsidRDefault="002E01C0" w:rsidP="002E01C0">
      <w:pPr>
        <w:ind w:left="900"/>
        <w:outlineLvl w:val="6"/>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Dean of Students or the Office of Human Resources.”</w:t>
      </w:r>
      <w:proofErr w:type="gramEnd"/>
      <w:r w:rsidR="00C875A0" w:rsidRPr="00FA3DE9">
        <w:rPr>
          <w:rFonts w:ascii="Times New Roman" w:eastAsiaTheme="minorHAnsi" w:hAnsi="Times New Roman"/>
          <w:snapToGrid/>
          <w:sz w:val="23"/>
          <w:szCs w:val="23"/>
        </w:rPr>
        <w:t xml:space="preserve"> (</w:t>
      </w:r>
      <w:proofErr w:type="gramStart"/>
      <w:r w:rsidR="00C875A0" w:rsidRPr="00FA3DE9">
        <w:rPr>
          <w:rFonts w:ascii="Times New Roman" w:eastAsiaTheme="minorHAnsi" w:hAnsi="Times New Roman"/>
          <w:snapToGrid/>
          <w:sz w:val="23"/>
          <w:szCs w:val="23"/>
        </w:rPr>
        <w:t>from</w:t>
      </w:r>
      <w:proofErr w:type="gramEnd"/>
      <w:r w:rsidR="00C875A0" w:rsidRPr="00FA3DE9">
        <w:rPr>
          <w:rFonts w:ascii="Times New Roman" w:eastAsiaTheme="minorHAnsi" w:hAnsi="Times New Roman"/>
          <w:snapToGrid/>
          <w:sz w:val="23"/>
          <w:szCs w:val="23"/>
        </w:rPr>
        <w:t xml:space="preserve"> </w:t>
      </w:r>
      <w:r w:rsidR="00C875A0" w:rsidRPr="00FA3DE9">
        <w:rPr>
          <w:rFonts w:ascii="Times New Roman" w:eastAsiaTheme="minorHAnsi" w:hAnsi="Times New Roman"/>
          <w:i/>
          <w:snapToGrid/>
          <w:sz w:val="23"/>
          <w:szCs w:val="23"/>
        </w:rPr>
        <w:t>Code of Student Life</w:t>
      </w:r>
      <w:r w:rsidR="00C875A0" w:rsidRPr="00FA3DE9">
        <w:rPr>
          <w:rFonts w:ascii="Times New Roman" w:eastAsiaTheme="minorHAnsi" w:hAnsi="Times New Roman"/>
          <w:snapToGrid/>
          <w:sz w:val="23"/>
          <w:szCs w:val="23"/>
        </w:rPr>
        <w:t>)</w:t>
      </w:r>
    </w:p>
    <w:p w:rsidR="00A17C33" w:rsidRDefault="00A17C33" w:rsidP="00A17C33">
      <w:pPr>
        <w:outlineLvl w:val="6"/>
        <w:rPr>
          <w:rFonts w:ascii="Times New Roman" w:eastAsiaTheme="minorHAnsi" w:hAnsi="Times New Roman"/>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FA3DE9" w:rsidRDefault="00FA3DE9" w:rsidP="00A17C33">
      <w:pPr>
        <w:outlineLvl w:val="6"/>
        <w:rPr>
          <w:rFonts w:ascii="Times New Roman" w:eastAsiaTheme="minorHAnsi" w:hAnsi="Times New Roman"/>
          <w:b/>
          <w:snapToGrid/>
          <w:szCs w:val="24"/>
        </w:rPr>
      </w:pPr>
    </w:p>
    <w:p w:rsidR="00FA3DE9" w:rsidRDefault="00FA3DE9" w:rsidP="00A17C33">
      <w:pPr>
        <w:outlineLvl w:val="6"/>
        <w:rPr>
          <w:rFonts w:ascii="Times New Roman" w:eastAsiaTheme="minorHAnsi" w:hAnsi="Times New Roman"/>
          <w:b/>
          <w:snapToGrid/>
          <w:szCs w:val="24"/>
        </w:rPr>
      </w:pPr>
    </w:p>
    <w:p w:rsidR="00145047" w:rsidRDefault="00145047" w:rsidP="00A17C33">
      <w:pPr>
        <w:outlineLvl w:val="6"/>
        <w:rPr>
          <w:rFonts w:ascii="Times New Roman" w:eastAsiaTheme="minorHAnsi" w:hAnsi="Times New Roman"/>
          <w:b/>
          <w:snapToGrid/>
          <w:szCs w:val="24"/>
        </w:rPr>
      </w:pPr>
    </w:p>
    <w:p w:rsidR="008E42E3" w:rsidRDefault="008E42E3" w:rsidP="005524CA">
      <w:pPr>
        <w:ind w:left="-360"/>
        <w:outlineLvl w:val="6"/>
        <w:rPr>
          <w:rFonts w:ascii="Times New Roman" w:eastAsiaTheme="minorHAnsi" w:hAnsi="Times New Roman"/>
          <w:b/>
          <w:snapToGrid/>
          <w:szCs w:val="24"/>
        </w:rPr>
      </w:pPr>
    </w:p>
    <w:p w:rsidR="00E94470" w:rsidRPr="00F96C80" w:rsidRDefault="00A17C33" w:rsidP="005524CA">
      <w:pPr>
        <w:ind w:left="-360"/>
        <w:outlineLvl w:val="6"/>
        <w:rPr>
          <w:rFonts w:ascii="Times New Roman" w:eastAsiaTheme="minorHAnsi" w:hAnsi="Times New Roman"/>
          <w:b/>
          <w:snapToGrid/>
          <w:szCs w:val="24"/>
        </w:rPr>
      </w:pPr>
      <w:r w:rsidRPr="00A17C33">
        <w:rPr>
          <w:rFonts w:ascii="Times New Roman" w:eastAsiaTheme="minorHAnsi" w:hAnsi="Times New Roman"/>
          <w:b/>
          <w:snapToGrid/>
          <w:szCs w:val="24"/>
        </w:rPr>
        <w:t>COURSE SCHEDULE</w:t>
      </w:r>
    </w:p>
    <w:tbl>
      <w:tblPr>
        <w:tblStyle w:val="TableGrid"/>
        <w:tblW w:w="10170" w:type="dxa"/>
        <w:tblInd w:w="-252" w:type="dxa"/>
        <w:tblLook w:val="04A0" w:firstRow="1" w:lastRow="0" w:firstColumn="1" w:lastColumn="0" w:noHBand="0" w:noVBand="1"/>
      </w:tblPr>
      <w:tblGrid>
        <w:gridCol w:w="1800"/>
        <w:gridCol w:w="5580"/>
        <w:gridCol w:w="2790"/>
      </w:tblGrid>
      <w:tr w:rsidR="00E94470" w:rsidTr="005524CA">
        <w:tc>
          <w:tcPr>
            <w:tcW w:w="180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Class Meetings</w:t>
            </w:r>
          </w:p>
        </w:tc>
        <w:tc>
          <w:tcPr>
            <w:tcW w:w="558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Topics</w:t>
            </w:r>
          </w:p>
        </w:tc>
        <w:tc>
          <w:tcPr>
            <w:tcW w:w="279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Assignments and Exams</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10</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94470">
            <w:pPr>
              <w:rPr>
                <w:rFonts w:ascii="Times New Roman" w:hAnsi="Times New Roman"/>
                <w:sz w:val="23"/>
                <w:szCs w:val="23"/>
              </w:rPr>
            </w:pPr>
            <w:r w:rsidRPr="00F96C80">
              <w:rPr>
                <w:rFonts w:ascii="Times New Roman" w:hAnsi="Times New Roman"/>
                <w:sz w:val="23"/>
                <w:szCs w:val="23"/>
              </w:rPr>
              <w:t>Introduction to Course</w:t>
            </w:r>
          </w:p>
        </w:tc>
        <w:tc>
          <w:tcPr>
            <w:tcW w:w="2790" w:type="dxa"/>
          </w:tcPr>
          <w:p w:rsidR="00516E59" w:rsidRPr="00F96C80" w:rsidRDefault="00516E59" w:rsidP="00E94470">
            <w:pPr>
              <w:rPr>
                <w:rFonts w:ascii="Times New Roman" w:hAnsi="Times New Roman"/>
                <w:sz w:val="23"/>
                <w:szCs w:val="23"/>
              </w:rPr>
            </w:pP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15</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516E59">
            <w:pPr>
              <w:rPr>
                <w:rFonts w:ascii="Times New Roman" w:hAnsi="Times New Roman"/>
                <w:sz w:val="23"/>
                <w:szCs w:val="23"/>
              </w:rPr>
            </w:pPr>
            <w:r>
              <w:rPr>
                <w:rFonts w:ascii="Times New Roman" w:hAnsi="Times New Roman"/>
                <w:sz w:val="23"/>
                <w:szCs w:val="23"/>
              </w:rPr>
              <w:t>Introduction to Learning Disabilities</w:t>
            </w:r>
          </w:p>
        </w:tc>
        <w:tc>
          <w:tcPr>
            <w:tcW w:w="2790" w:type="dxa"/>
          </w:tcPr>
          <w:p w:rsidR="00516E59" w:rsidRPr="00F96C80" w:rsidRDefault="00516E59" w:rsidP="00E94470">
            <w:pPr>
              <w:rPr>
                <w:rFonts w:ascii="Times New Roman" w:hAnsi="Times New Roman"/>
                <w:sz w:val="23"/>
                <w:szCs w:val="23"/>
              </w:rPr>
            </w:pPr>
            <w:r>
              <w:rPr>
                <w:rFonts w:ascii="Times New Roman" w:hAnsi="Times New Roman"/>
                <w:sz w:val="23"/>
                <w:szCs w:val="23"/>
              </w:rPr>
              <w:t>Chapters 1, 12</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17</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516E59" w:rsidRDefault="00516E59" w:rsidP="00E94470">
            <w:pPr>
              <w:rPr>
                <w:rFonts w:ascii="Times New Roman" w:hAnsi="Times New Roman"/>
                <w:sz w:val="23"/>
                <w:szCs w:val="23"/>
              </w:rPr>
            </w:pPr>
            <w:r>
              <w:rPr>
                <w:rFonts w:ascii="Times New Roman" w:hAnsi="Times New Roman"/>
                <w:sz w:val="23"/>
                <w:szCs w:val="23"/>
              </w:rPr>
              <w:t>Definitions &amp; Characteristics</w:t>
            </w:r>
          </w:p>
        </w:tc>
        <w:tc>
          <w:tcPr>
            <w:tcW w:w="2790" w:type="dxa"/>
          </w:tcPr>
          <w:p w:rsidR="00516E59" w:rsidRPr="00F96C80" w:rsidRDefault="00516E59" w:rsidP="00E94470">
            <w:pPr>
              <w:rPr>
                <w:rFonts w:ascii="Times New Roman" w:hAnsi="Times New Roman"/>
                <w:sz w:val="23"/>
                <w:szCs w:val="23"/>
              </w:rPr>
            </w:pPr>
            <w:r>
              <w:rPr>
                <w:rFonts w:ascii="Times New Roman" w:hAnsi="Times New Roman"/>
                <w:sz w:val="23"/>
                <w:szCs w:val="23"/>
              </w:rPr>
              <w:t>Chapter 1</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22</w:t>
            </w:r>
            <w:r w:rsidRPr="00A46BF6">
              <w:rPr>
                <w:rFonts w:ascii="Times New Roman" w:hAnsi="Times New Roman"/>
                <w:sz w:val="23"/>
                <w:szCs w:val="23"/>
                <w:vertAlign w:val="superscript"/>
              </w:rPr>
              <w:t>nd</w:t>
            </w:r>
            <w:r>
              <w:rPr>
                <w:rFonts w:ascii="Times New Roman" w:hAnsi="Times New Roman"/>
                <w:sz w:val="23"/>
                <w:szCs w:val="23"/>
              </w:rPr>
              <w:t xml:space="preserve"> </w:t>
            </w:r>
          </w:p>
        </w:tc>
        <w:tc>
          <w:tcPr>
            <w:tcW w:w="5580" w:type="dxa"/>
          </w:tcPr>
          <w:p w:rsidR="00516E59" w:rsidRDefault="00516E59" w:rsidP="00E94470">
            <w:pPr>
              <w:rPr>
                <w:rFonts w:ascii="Times New Roman" w:hAnsi="Times New Roman"/>
                <w:sz w:val="23"/>
                <w:szCs w:val="23"/>
              </w:rPr>
            </w:pPr>
            <w:r>
              <w:rPr>
                <w:rFonts w:ascii="Times New Roman" w:hAnsi="Times New Roman"/>
                <w:sz w:val="23"/>
                <w:szCs w:val="23"/>
              </w:rPr>
              <w:t>Etiology</w:t>
            </w:r>
          </w:p>
        </w:tc>
        <w:tc>
          <w:tcPr>
            <w:tcW w:w="2790" w:type="dxa"/>
          </w:tcPr>
          <w:p w:rsidR="00516E59" w:rsidRDefault="00516E59" w:rsidP="00E94470">
            <w:pPr>
              <w:rPr>
                <w:rFonts w:ascii="Times New Roman" w:hAnsi="Times New Roman"/>
                <w:sz w:val="23"/>
                <w:szCs w:val="23"/>
              </w:rPr>
            </w:pPr>
            <w:r>
              <w:rPr>
                <w:rFonts w:ascii="Times New Roman" w:hAnsi="Times New Roman"/>
                <w:sz w:val="23"/>
                <w:szCs w:val="23"/>
              </w:rPr>
              <w:t>Chapter 2</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24</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94470">
            <w:pPr>
              <w:rPr>
                <w:rFonts w:ascii="Times New Roman" w:hAnsi="Times New Roman"/>
                <w:sz w:val="23"/>
                <w:szCs w:val="23"/>
              </w:rPr>
            </w:pPr>
            <w:r>
              <w:rPr>
                <w:rFonts w:ascii="Times New Roman" w:hAnsi="Times New Roman"/>
                <w:sz w:val="23"/>
                <w:szCs w:val="23"/>
              </w:rPr>
              <w:t>Medical Aspects</w:t>
            </w:r>
          </w:p>
        </w:tc>
        <w:tc>
          <w:tcPr>
            <w:tcW w:w="2790" w:type="dxa"/>
          </w:tcPr>
          <w:p w:rsidR="00516E59" w:rsidRPr="00F96C80" w:rsidRDefault="00516E59" w:rsidP="00E94470">
            <w:pPr>
              <w:rPr>
                <w:rFonts w:ascii="Times New Roman" w:hAnsi="Times New Roman"/>
                <w:sz w:val="23"/>
                <w:szCs w:val="23"/>
              </w:rPr>
            </w:pPr>
            <w:r>
              <w:rPr>
                <w:rFonts w:ascii="Times New Roman" w:hAnsi="Times New Roman"/>
                <w:sz w:val="23"/>
                <w:szCs w:val="23"/>
              </w:rPr>
              <w:t>Chapter 2</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29</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5524CA" w:rsidRDefault="005524CA" w:rsidP="005524CA">
            <w:pPr>
              <w:rPr>
                <w:rFonts w:ascii="Times New Roman" w:hAnsi="Times New Roman"/>
                <w:i/>
                <w:sz w:val="23"/>
                <w:szCs w:val="23"/>
              </w:rPr>
            </w:pPr>
            <w:r w:rsidRPr="005524CA">
              <w:rPr>
                <w:rFonts w:ascii="Times New Roman" w:hAnsi="Times New Roman"/>
                <w:b/>
                <w:i/>
                <w:sz w:val="23"/>
                <w:szCs w:val="23"/>
              </w:rPr>
              <w:t xml:space="preserve">ONLINE </w:t>
            </w:r>
            <w:r w:rsidR="00516E59" w:rsidRPr="005524CA">
              <w:rPr>
                <w:rFonts w:ascii="Times New Roman" w:hAnsi="Times New Roman"/>
                <w:i/>
                <w:sz w:val="23"/>
                <w:szCs w:val="23"/>
              </w:rPr>
              <w:t xml:space="preserve">Medical Aspects </w:t>
            </w:r>
            <w:r>
              <w:rPr>
                <w:rFonts w:ascii="Times New Roman" w:hAnsi="Times New Roman"/>
                <w:i/>
                <w:sz w:val="23"/>
                <w:szCs w:val="23"/>
              </w:rPr>
              <w:t xml:space="preserve">(I’ll be at </w:t>
            </w:r>
            <w:proofErr w:type="spellStart"/>
            <w:r>
              <w:rPr>
                <w:rFonts w:ascii="Times New Roman" w:hAnsi="Times New Roman"/>
                <w:i/>
                <w:sz w:val="23"/>
                <w:szCs w:val="23"/>
              </w:rPr>
              <w:t>MindSet</w:t>
            </w:r>
            <w:proofErr w:type="spellEnd"/>
            <w:r>
              <w:rPr>
                <w:rFonts w:ascii="Times New Roman" w:hAnsi="Times New Roman"/>
                <w:i/>
                <w:sz w:val="23"/>
                <w:szCs w:val="23"/>
              </w:rPr>
              <w:t xml:space="preserve"> Training)</w:t>
            </w:r>
          </w:p>
        </w:tc>
        <w:tc>
          <w:tcPr>
            <w:tcW w:w="2790" w:type="dxa"/>
          </w:tcPr>
          <w:p w:rsidR="00516E59" w:rsidRPr="001E7350" w:rsidRDefault="00516E59" w:rsidP="00E94470">
            <w:pPr>
              <w:rPr>
                <w:rFonts w:ascii="Times New Roman" w:hAnsi="Times New Roman"/>
                <w:sz w:val="23"/>
                <w:szCs w:val="23"/>
              </w:rPr>
            </w:pPr>
            <w:r>
              <w:rPr>
                <w:rFonts w:ascii="Times New Roman" w:hAnsi="Times New Roman"/>
                <w:sz w:val="23"/>
                <w:szCs w:val="23"/>
              </w:rPr>
              <w:t>Chapter 2</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January 31</w:t>
            </w:r>
            <w:r w:rsidRPr="00A46BF6">
              <w:rPr>
                <w:rFonts w:ascii="Times New Roman" w:hAnsi="Times New Roman"/>
                <w:sz w:val="23"/>
                <w:szCs w:val="23"/>
                <w:vertAlign w:val="superscript"/>
              </w:rPr>
              <w:t>st</w:t>
            </w:r>
            <w:r w:rsidRPr="00F96C80">
              <w:rPr>
                <w:rFonts w:ascii="Times New Roman" w:hAnsi="Times New Roman"/>
                <w:sz w:val="23"/>
                <w:szCs w:val="23"/>
              </w:rPr>
              <w:t xml:space="preserve"> </w:t>
            </w:r>
          </w:p>
        </w:tc>
        <w:tc>
          <w:tcPr>
            <w:tcW w:w="5580" w:type="dxa"/>
          </w:tcPr>
          <w:p w:rsidR="00516E59" w:rsidRPr="005524CA" w:rsidRDefault="005524CA" w:rsidP="005524CA">
            <w:pPr>
              <w:rPr>
                <w:rFonts w:ascii="Times New Roman" w:hAnsi="Times New Roman"/>
                <w:i/>
                <w:sz w:val="23"/>
                <w:szCs w:val="23"/>
              </w:rPr>
            </w:pPr>
            <w:r w:rsidRPr="005524CA">
              <w:rPr>
                <w:rFonts w:ascii="Times New Roman" w:hAnsi="Times New Roman"/>
                <w:b/>
                <w:i/>
                <w:sz w:val="23"/>
                <w:szCs w:val="23"/>
              </w:rPr>
              <w:t xml:space="preserve">ONLINE </w:t>
            </w:r>
            <w:r w:rsidR="00516E59" w:rsidRPr="005524CA">
              <w:rPr>
                <w:rFonts w:ascii="Times New Roman" w:hAnsi="Times New Roman"/>
                <w:i/>
                <w:sz w:val="23"/>
                <w:szCs w:val="23"/>
              </w:rPr>
              <w:t>Assessment</w:t>
            </w:r>
            <w:r>
              <w:rPr>
                <w:rFonts w:ascii="Times New Roman" w:hAnsi="Times New Roman"/>
                <w:i/>
                <w:sz w:val="23"/>
                <w:szCs w:val="23"/>
              </w:rPr>
              <w:t xml:space="preserve"> (I’ll be at </w:t>
            </w:r>
            <w:proofErr w:type="spellStart"/>
            <w:r>
              <w:rPr>
                <w:rFonts w:ascii="Times New Roman" w:hAnsi="Times New Roman"/>
                <w:i/>
                <w:sz w:val="23"/>
                <w:szCs w:val="23"/>
              </w:rPr>
              <w:t>MindSet</w:t>
            </w:r>
            <w:proofErr w:type="spellEnd"/>
            <w:r>
              <w:rPr>
                <w:rFonts w:ascii="Times New Roman" w:hAnsi="Times New Roman"/>
                <w:i/>
                <w:sz w:val="23"/>
                <w:szCs w:val="23"/>
              </w:rPr>
              <w:t xml:space="preserve"> Training)</w:t>
            </w:r>
          </w:p>
        </w:tc>
        <w:tc>
          <w:tcPr>
            <w:tcW w:w="2790" w:type="dxa"/>
          </w:tcPr>
          <w:p w:rsidR="00516E59" w:rsidRPr="00F96C80" w:rsidRDefault="00516E59" w:rsidP="00E94470">
            <w:pPr>
              <w:rPr>
                <w:rFonts w:ascii="Times New Roman" w:hAnsi="Times New Roman"/>
                <w:b/>
                <w:sz w:val="23"/>
                <w:szCs w:val="23"/>
              </w:rPr>
            </w:pPr>
            <w:r>
              <w:rPr>
                <w:rFonts w:ascii="Times New Roman" w:hAnsi="Times New Roman"/>
                <w:sz w:val="23"/>
                <w:szCs w:val="23"/>
              </w:rPr>
              <w:t>Chapter 4</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February 5</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94470">
            <w:pPr>
              <w:rPr>
                <w:rFonts w:ascii="Times New Roman" w:hAnsi="Times New Roman"/>
                <w:sz w:val="23"/>
                <w:szCs w:val="23"/>
              </w:rPr>
            </w:pPr>
            <w:r>
              <w:rPr>
                <w:rFonts w:ascii="Times New Roman" w:hAnsi="Times New Roman"/>
                <w:sz w:val="23"/>
                <w:szCs w:val="23"/>
              </w:rPr>
              <w:t>Educational Services</w:t>
            </w:r>
          </w:p>
        </w:tc>
        <w:tc>
          <w:tcPr>
            <w:tcW w:w="2790" w:type="dxa"/>
          </w:tcPr>
          <w:p w:rsidR="00516E59" w:rsidRPr="001E7350" w:rsidRDefault="00516E59" w:rsidP="00E94470">
            <w:pPr>
              <w:rPr>
                <w:rFonts w:ascii="Times New Roman" w:hAnsi="Times New Roman"/>
                <w:sz w:val="23"/>
                <w:szCs w:val="23"/>
              </w:rPr>
            </w:pPr>
            <w:r>
              <w:rPr>
                <w:rFonts w:ascii="Times New Roman" w:hAnsi="Times New Roman"/>
                <w:sz w:val="23"/>
                <w:szCs w:val="23"/>
              </w:rPr>
              <w:t>Chapter 5</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February 7</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94470">
            <w:pPr>
              <w:rPr>
                <w:rFonts w:ascii="Times New Roman" w:hAnsi="Times New Roman"/>
                <w:sz w:val="23"/>
                <w:szCs w:val="23"/>
              </w:rPr>
            </w:pPr>
            <w:r>
              <w:rPr>
                <w:rFonts w:ascii="Times New Roman" w:hAnsi="Times New Roman"/>
                <w:sz w:val="23"/>
                <w:szCs w:val="23"/>
              </w:rPr>
              <w:t>Early Identification</w:t>
            </w:r>
          </w:p>
        </w:tc>
        <w:tc>
          <w:tcPr>
            <w:tcW w:w="2790" w:type="dxa"/>
          </w:tcPr>
          <w:p w:rsidR="00516E59" w:rsidRPr="001E7350" w:rsidRDefault="00516E59" w:rsidP="006651AB">
            <w:pPr>
              <w:rPr>
                <w:rFonts w:ascii="Times New Roman" w:hAnsi="Times New Roman"/>
                <w:b/>
                <w:sz w:val="23"/>
                <w:szCs w:val="23"/>
              </w:rPr>
            </w:pPr>
            <w:r>
              <w:rPr>
                <w:rFonts w:ascii="Times New Roman" w:hAnsi="Times New Roman"/>
                <w:sz w:val="23"/>
                <w:szCs w:val="23"/>
              </w:rPr>
              <w:t>Chapter 13</w:t>
            </w:r>
          </w:p>
        </w:tc>
      </w:tr>
      <w:tr w:rsidR="00516E59" w:rsidTr="005524CA">
        <w:tc>
          <w:tcPr>
            <w:tcW w:w="1800" w:type="dxa"/>
          </w:tcPr>
          <w:p w:rsidR="00516E59" w:rsidRPr="00F96C80" w:rsidRDefault="00516E59" w:rsidP="00E85402">
            <w:pPr>
              <w:rPr>
                <w:rFonts w:ascii="Times New Roman" w:hAnsi="Times New Roman"/>
                <w:sz w:val="23"/>
                <w:szCs w:val="23"/>
              </w:rPr>
            </w:pPr>
            <w:r w:rsidRPr="00F96C80">
              <w:rPr>
                <w:rFonts w:ascii="Times New Roman" w:hAnsi="Times New Roman"/>
                <w:sz w:val="23"/>
                <w:szCs w:val="23"/>
              </w:rPr>
              <w:t>February 1</w:t>
            </w:r>
            <w:r>
              <w:rPr>
                <w:rFonts w:ascii="Times New Roman" w:hAnsi="Times New Roman"/>
                <w:sz w:val="23"/>
                <w:szCs w:val="23"/>
              </w:rPr>
              <w:t>2</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94470">
            <w:pPr>
              <w:rPr>
                <w:rFonts w:ascii="Times New Roman" w:hAnsi="Times New Roman"/>
                <w:sz w:val="23"/>
                <w:szCs w:val="23"/>
              </w:rPr>
            </w:pPr>
            <w:r>
              <w:rPr>
                <w:rFonts w:ascii="Times New Roman" w:hAnsi="Times New Roman"/>
                <w:sz w:val="23"/>
                <w:szCs w:val="23"/>
              </w:rPr>
              <w:t>Adolescents and Adults</w:t>
            </w:r>
          </w:p>
        </w:tc>
        <w:tc>
          <w:tcPr>
            <w:tcW w:w="2790" w:type="dxa"/>
          </w:tcPr>
          <w:p w:rsidR="00516E59" w:rsidRPr="00F96C80" w:rsidRDefault="00516E59" w:rsidP="00E94470">
            <w:pPr>
              <w:rPr>
                <w:rFonts w:ascii="Times New Roman" w:hAnsi="Times New Roman"/>
                <w:sz w:val="23"/>
                <w:szCs w:val="23"/>
              </w:rPr>
            </w:pPr>
            <w:r>
              <w:rPr>
                <w:rFonts w:ascii="Times New Roman" w:hAnsi="Times New Roman"/>
                <w:sz w:val="23"/>
                <w:szCs w:val="23"/>
              </w:rPr>
              <w:t>Chapter 14</w:t>
            </w:r>
          </w:p>
        </w:tc>
      </w:tr>
      <w:tr w:rsidR="00516E59" w:rsidTr="005524CA">
        <w:tc>
          <w:tcPr>
            <w:tcW w:w="1800" w:type="dxa"/>
          </w:tcPr>
          <w:p w:rsidR="00516E59" w:rsidRPr="00F96C80" w:rsidRDefault="00516E59" w:rsidP="00E85402">
            <w:pPr>
              <w:rPr>
                <w:rFonts w:ascii="Times New Roman" w:hAnsi="Times New Roman"/>
                <w:sz w:val="23"/>
                <w:szCs w:val="23"/>
              </w:rPr>
            </w:pPr>
            <w:r w:rsidRPr="00F96C80">
              <w:rPr>
                <w:rFonts w:ascii="Times New Roman" w:hAnsi="Times New Roman"/>
                <w:sz w:val="23"/>
                <w:szCs w:val="23"/>
              </w:rPr>
              <w:t xml:space="preserve">February </w:t>
            </w:r>
            <w:r>
              <w:rPr>
                <w:rFonts w:ascii="Times New Roman" w:hAnsi="Times New Roman"/>
                <w:sz w:val="23"/>
                <w:szCs w:val="23"/>
              </w:rPr>
              <w:t>14</w:t>
            </w:r>
            <w:r w:rsidRPr="00A46BF6">
              <w:rPr>
                <w:rFonts w:ascii="Times New Roman" w:hAnsi="Times New Roman"/>
                <w:sz w:val="23"/>
                <w:szCs w:val="23"/>
                <w:vertAlign w:val="superscript"/>
              </w:rPr>
              <w:t>th</w:t>
            </w:r>
          </w:p>
        </w:tc>
        <w:tc>
          <w:tcPr>
            <w:tcW w:w="5580" w:type="dxa"/>
          </w:tcPr>
          <w:p w:rsidR="00516E59" w:rsidRPr="00F96C80" w:rsidRDefault="00516E59" w:rsidP="00E94470">
            <w:pPr>
              <w:rPr>
                <w:rFonts w:ascii="Times New Roman" w:hAnsi="Times New Roman"/>
                <w:sz w:val="23"/>
                <w:szCs w:val="23"/>
              </w:rPr>
            </w:pPr>
            <w:r>
              <w:rPr>
                <w:rFonts w:ascii="Times New Roman" w:hAnsi="Times New Roman"/>
                <w:sz w:val="23"/>
                <w:szCs w:val="23"/>
              </w:rPr>
              <w:t>Adolescents and Adults</w:t>
            </w:r>
          </w:p>
        </w:tc>
        <w:tc>
          <w:tcPr>
            <w:tcW w:w="2790" w:type="dxa"/>
          </w:tcPr>
          <w:p w:rsidR="00516E59" w:rsidRPr="00F96C80" w:rsidRDefault="00516E59" w:rsidP="00E94470">
            <w:pPr>
              <w:rPr>
                <w:rFonts w:ascii="Times New Roman" w:hAnsi="Times New Roman"/>
                <w:sz w:val="23"/>
                <w:szCs w:val="23"/>
              </w:rPr>
            </w:pPr>
            <w:r>
              <w:rPr>
                <w:rFonts w:ascii="Times New Roman" w:hAnsi="Times New Roman"/>
                <w:sz w:val="23"/>
                <w:szCs w:val="23"/>
              </w:rPr>
              <w:t>Chapter 14</w:t>
            </w:r>
          </w:p>
        </w:tc>
      </w:tr>
      <w:tr w:rsidR="00516E59" w:rsidTr="005524CA">
        <w:tc>
          <w:tcPr>
            <w:tcW w:w="1800" w:type="dxa"/>
          </w:tcPr>
          <w:p w:rsidR="00516E59" w:rsidRPr="00F96C80" w:rsidRDefault="00516E59" w:rsidP="00E85402">
            <w:pPr>
              <w:rPr>
                <w:rFonts w:ascii="Times New Roman" w:hAnsi="Times New Roman"/>
                <w:sz w:val="23"/>
                <w:szCs w:val="23"/>
              </w:rPr>
            </w:pPr>
            <w:r w:rsidRPr="00F96C80">
              <w:rPr>
                <w:rFonts w:ascii="Times New Roman" w:hAnsi="Times New Roman"/>
                <w:sz w:val="23"/>
                <w:szCs w:val="23"/>
              </w:rPr>
              <w:t xml:space="preserve">February </w:t>
            </w:r>
            <w:r>
              <w:rPr>
                <w:rFonts w:ascii="Times New Roman" w:hAnsi="Times New Roman"/>
                <w:sz w:val="23"/>
                <w:szCs w:val="23"/>
              </w:rPr>
              <w:t>19</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94470">
            <w:pPr>
              <w:rPr>
                <w:rFonts w:ascii="Times New Roman" w:hAnsi="Times New Roman"/>
                <w:sz w:val="23"/>
                <w:szCs w:val="23"/>
              </w:rPr>
            </w:pPr>
            <w:r>
              <w:rPr>
                <w:rFonts w:ascii="Times New Roman" w:hAnsi="Times New Roman"/>
                <w:sz w:val="23"/>
                <w:szCs w:val="23"/>
              </w:rPr>
              <w:t>Theories</w:t>
            </w:r>
          </w:p>
        </w:tc>
        <w:tc>
          <w:tcPr>
            <w:tcW w:w="2790" w:type="dxa"/>
          </w:tcPr>
          <w:p w:rsidR="00516E59" w:rsidRPr="001E7350" w:rsidRDefault="00516E59" w:rsidP="00E94470">
            <w:pPr>
              <w:rPr>
                <w:rFonts w:ascii="Times New Roman" w:hAnsi="Times New Roman"/>
                <w:sz w:val="23"/>
                <w:szCs w:val="23"/>
              </w:rPr>
            </w:pPr>
            <w:r>
              <w:rPr>
                <w:rFonts w:ascii="Times New Roman" w:hAnsi="Times New Roman"/>
                <w:sz w:val="23"/>
                <w:szCs w:val="23"/>
              </w:rPr>
              <w:t>Chapter 6</w:t>
            </w:r>
          </w:p>
        </w:tc>
      </w:tr>
      <w:tr w:rsidR="00516E59" w:rsidTr="005524CA">
        <w:tc>
          <w:tcPr>
            <w:tcW w:w="1800" w:type="dxa"/>
          </w:tcPr>
          <w:p w:rsidR="00516E59" w:rsidRPr="00F96C80" w:rsidRDefault="00516E59" w:rsidP="00E85402">
            <w:pPr>
              <w:rPr>
                <w:rFonts w:ascii="Times New Roman" w:hAnsi="Times New Roman"/>
                <w:sz w:val="23"/>
                <w:szCs w:val="23"/>
              </w:rPr>
            </w:pPr>
            <w:r w:rsidRPr="00F96C80">
              <w:rPr>
                <w:rFonts w:ascii="Times New Roman" w:hAnsi="Times New Roman"/>
                <w:sz w:val="23"/>
                <w:szCs w:val="23"/>
              </w:rPr>
              <w:t>February</w:t>
            </w:r>
            <w:r>
              <w:rPr>
                <w:rFonts w:ascii="Times New Roman" w:hAnsi="Times New Roman"/>
                <w:sz w:val="23"/>
                <w:szCs w:val="23"/>
              </w:rPr>
              <w:t xml:space="preserve"> 21st</w:t>
            </w:r>
            <w:r w:rsidRPr="00F96C80">
              <w:rPr>
                <w:rFonts w:ascii="Times New Roman" w:hAnsi="Times New Roman"/>
                <w:sz w:val="23"/>
                <w:szCs w:val="23"/>
              </w:rPr>
              <w:t xml:space="preserve"> </w:t>
            </w:r>
          </w:p>
        </w:tc>
        <w:tc>
          <w:tcPr>
            <w:tcW w:w="5580" w:type="dxa"/>
          </w:tcPr>
          <w:p w:rsidR="00516E59" w:rsidRPr="00F96C80" w:rsidRDefault="00516E59" w:rsidP="00634EF0">
            <w:pPr>
              <w:rPr>
                <w:rFonts w:ascii="Times New Roman" w:hAnsi="Times New Roman"/>
                <w:sz w:val="23"/>
                <w:szCs w:val="23"/>
              </w:rPr>
            </w:pPr>
            <w:r>
              <w:rPr>
                <w:rFonts w:ascii="Times New Roman" w:hAnsi="Times New Roman"/>
                <w:sz w:val="23"/>
                <w:szCs w:val="23"/>
              </w:rPr>
              <w:t>Teaching Practices</w:t>
            </w:r>
          </w:p>
        </w:tc>
        <w:tc>
          <w:tcPr>
            <w:tcW w:w="2790" w:type="dxa"/>
          </w:tcPr>
          <w:p w:rsidR="00516E59" w:rsidRPr="00F96C80" w:rsidRDefault="00516E59" w:rsidP="00E94470">
            <w:pPr>
              <w:rPr>
                <w:rFonts w:ascii="Times New Roman" w:hAnsi="Times New Roman"/>
                <w:sz w:val="23"/>
                <w:szCs w:val="23"/>
              </w:rPr>
            </w:pPr>
            <w:r>
              <w:rPr>
                <w:rFonts w:ascii="Times New Roman" w:hAnsi="Times New Roman"/>
                <w:sz w:val="23"/>
                <w:szCs w:val="23"/>
              </w:rPr>
              <w:t>Chapter 6</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February 26</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1E7350" w:rsidRDefault="00516E59" w:rsidP="00E94470">
            <w:pPr>
              <w:rPr>
                <w:rFonts w:ascii="Times New Roman" w:hAnsi="Times New Roman"/>
                <w:i/>
                <w:sz w:val="23"/>
                <w:szCs w:val="23"/>
              </w:rPr>
            </w:pPr>
            <w:r w:rsidRPr="001E7350">
              <w:rPr>
                <w:rFonts w:ascii="Times New Roman" w:hAnsi="Times New Roman"/>
                <w:i/>
                <w:sz w:val="23"/>
                <w:szCs w:val="23"/>
              </w:rPr>
              <w:t>Review for Midterm</w:t>
            </w:r>
          </w:p>
        </w:tc>
        <w:tc>
          <w:tcPr>
            <w:tcW w:w="2790" w:type="dxa"/>
          </w:tcPr>
          <w:p w:rsidR="00516E59" w:rsidRPr="00F96C80" w:rsidRDefault="00516E59" w:rsidP="00E94470">
            <w:pPr>
              <w:rPr>
                <w:rFonts w:ascii="Times New Roman" w:hAnsi="Times New Roman"/>
                <w:sz w:val="23"/>
                <w:szCs w:val="23"/>
              </w:rPr>
            </w:pPr>
            <w:r>
              <w:rPr>
                <w:rFonts w:ascii="Times New Roman" w:hAnsi="Times New Roman"/>
                <w:b/>
                <w:sz w:val="23"/>
                <w:szCs w:val="23"/>
              </w:rPr>
              <w:t>Paper</w:t>
            </w:r>
            <w:r>
              <w:rPr>
                <w:rFonts w:ascii="Times New Roman" w:hAnsi="Times New Roman"/>
                <w:sz w:val="23"/>
                <w:szCs w:val="23"/>
              </w:rPr>
              <w:t xml:space="preserve">; </w:t>
            </w:r>
            <w:r w:rsidRPr="00F96C80">
              <w:rPr>
                <w:rFonts w:ascii="Times New Roman" w:hAnsi="Times New Roman"/>
                <w:sz w:val="23"/>
                <w:szCs w:val="23"/>
              </w:rPr>
              <w:t>Midterm Review</w:t>
            </w:r>
          </w:p>
        </w:tc>
      </w:tr>
      <w:tr w:rsidR="00516E59" w:rsidTr="005524CA">
        <w:tc>
          <w:tcPr>
            <w:tcW w:w="1800" w:type="dxa"/>
          </w:tcPr>
          <w:p w:rsidR="00516E59" w:rsidRPr="00F96C80" w:rsidRDefault="00516E59" w:rsidP="00E85402">
            <w:pPr>
              <w:rPr>
                <w:rFonts w:ascii="Times New Roman" w:hAnsi="Times New Roman"/>
                <w:sz w:val="23"/>
                <w:szCs w:val="23"/>
              </w:rPr>
            </w:pPr>
            <w:r>
              <w:rPr>
                <w:rFonts w:ascii="Times New Roman" w:hAnsi="Times New Roman"/>
                <w:sz w:val="23"/>
                <w:szCs w:val="23"/>
              </w:rPr>
              <w:t>February 28</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516E59" w:rsidRPr="00F96C80" w:rsidRDefault="00516E59" w:rsidP="00EF5AD5">
            <w:pPr>
              <w:rPr>
                <w:rFonts w:ascii="Times New Roman" w:hAnsi="Times New Roman"/>
                <w:sz w:val="23"/>
                <w:szCs w:val="23"/>
              </w:rPr>
            </w:pPr>
            <w:r>
              <w:rPr>
                <w:rFonts w:ascii="Times New Roman" w:hAnsi="Times New Roman"/>
                <w:sz w:val="23"/>
                <w:szCs w:val="23"/>
              </w:rPr>
              <w:t>Midterm Exam</w:t>
            </w:r>
          </w:p>
        </w:tc>
        <w:tc>
          <w:tcPr>
            <w:tcW w:w="2790" w:type="dxa"/>
          </w:tcPr>
          <w:p w:rsidR="00516E59" w:rsidRPr="00F96C80" w:rsidRDefault="00516E59" w:rsidP="00E94470">
            <w:pPr>
              <w:rPr>
                <w:rFonts w:ascii="Times New Roman" w:hAnsi="Times New Roman"/>
                <w:sz w:val="23"/>
                <w:szCs w:val="23"/>
              </w:rPr>
            </w:pPr>
            <w:r>
              <w:rPr>
                <w:rFonts w:ascii="Times New Roman" w:hAnsi="Times New Roman"/>
                <w:b/>
                <w:sz w:val="23"/>
                <w:szCs w:val="23"/>
              </w:rPr>
              <w:t>MIDTERM</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March 12</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Cognitive Characteristics</w:t>
            </w:r>
          </w:p>
        </w:tc>
        <w:tc>
          <w:tcPr>
            <w:tcW w:w="2790" w:type="dxa"/>
          </w:tcPr>
          <w:p w:rsidR="004D04BA" w:rsidRPr="001E7350" w:rsidRDefault="004D04BA" w:rsidP="0095173C">
            <w:pPr>
              <w:rPr>
                <w:rFonts w:ascii="Times New Roman" w:hAnsi="Times New Roman"/>
                <w:sz w:val="23"/>
                <w:szCs w:val="23"/>
              </w:rPr>
            </w:pPr>
            <w:r>
              <w:rPr>
                <w:rFonts w:ascii="Times New Roman" w:hAnsi="Times New Roman"/>
                <w:sz w:val="23"/>
                <w:szCs w:val="23"/>
              </w:rPr>
              <w:t>Chapter 3</w:t>
            </w:r>
          </w:p>
        </w:tc>
      </w:tr>
      <w:tr w:rsidR="004D04BA" w:rsidTr="005524CA">
        <w:tc>
          <w:tcPr>
            <w:tcW w:w="1800" w:type="dxa"/>
          </w:tcPr>
          <w:p w:rsidR="004D04BA" w:rsidRPr="00F96C80" w:rsidRDefault="004D04BA" w:rsidP="00E85402">
            <w:pPr>
              <w:rPr>
                <w:rFonts w:ascii="Times New Roman" w:hAnsi="Times New Roman"/>
                <w:sz w:val="23"/>
                <w:szCs w:val="23"/>
              </w:rPr>
            </w:pPr>
            <w:r w:rsidRPr="00F96C80">
              <w:rPr>
                <w:rFonts w:ascii="Times New Roman" w:hAnsi="Times New Roman"/>
                <w:sz w:val="23"/>
                <w:szCs w:val="23"/>
              </w:rPr>
              <w:t xml:space="preserve">March </w:t>
            </w:r>
            <w:r>
              <w:rPr>
                <w:rFonts w:ascii="Times New Roman" w:hAnsi="Times New Roman"/>
                <w:sz w:val="23"/>
                <w:szCs w:val="23"/>
              </w:rPr>
              <w:t>14</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Cognitive Characteristics</w:t>
            </w:r>
          </w:p>
        </w:tc>
        <w:tc>
          <w:tcPr>
            <w:tcW w:w="2790" w:type="dxa"/>
          </w:tcPr>
          <w:p w:rsidR="004D04BA" w:rsidRPr="001E7350" w:rsidRDefault="004D04BA" w:rsidP="0095173C">
            <w:pPr>
              <w:rPr>
                <w:rFonts w:ascii="Times New Roman" w:hAnsi="Times New Roman"/>
                <w:sz w:val="23"/>
                <w:szCs w:val="23"/>
              </w:rPr>
            </w:pPr>
            <w:r>
              <w:rPr>
                <w:rFonts w:ascii="Times New Roman" w:hAnsi="Times New Roman"/>
                <w:sz w:val="23"/>
                <w:szCs w:val="23"/>
              </w:rPr>
              <w:t>Chapter 3</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March 19</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Oral Language</w:t>
            </w:r>
          </w:p>
        </w:tc>
        <w:tc>
          <w:tcPr>
            <w:tcW w:w="2790" w:type="dxa"/>
          </w:tcPr>
          <w:p w:rsidR="004D04BA" w:rsidRPr="001E7350" w:rsidRDefault="004D04BA" w:rsidP="0095173C">
            <w:pPr>
              <w:rPr>
                <w:rFonts w:ascii="Times New Roman" w:hAnsi="Times New Roman"/>
                <w:sz w:val="23"/>
                <w:szCs w:val="23"/>
              </w:rPr>
            </w:pPr>
            <w:r>
              <w:rPr>
                <w:rFonts w:ascii="Times New Roman" w:hAnsi="Times New Roman"/>
                <w:sz w:val="23"/>
                <w:szCs w:val="23"/>
              </w:rPr>
              <w:t>Chapter 7</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March 21</w:t>
            </w:r>
            <w:r w:rsidRPr="00A46BF6">
              <w:rPr>
                <w:rFonts w:ascii="Times New Roman" w:hAnsi="Times New Roman"/>
                <w:sz w:val="23"/>
                <w:szCs w:val="23"/>
                <w:vertAlign w:val="superscript"/>
              </w:rPr>
              <w:t>st</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Oral Language</w:t>
            </w:r>
          </w:p>
        </w:tc>
        <w:tc>
          <w:tcPr>
            <w:tcW w:w="2790" w:type="dxa"/>
          </w:tcPr>
          <w:p w:rsidR="004D04BA" w:rsidRPr="00F96C80" w:rsidRDefault="004D04BA" w:rsidP="0095173C">
            <w:pPr>
              <w:rPr>
                <w:rFonts w:ascii="Times New Roman" w:hAnsi="Times New Roman"/>
                <w:sz w:val="23"/>
                <w:szCs w:val="23"/>
              </w:rPr>
            </w:pPr>
            <w:r>
              <w:rPr>
                <w:rFonts w:ascii="Times New Roman" w:hAnsi="Times New Roman"/>
                <w:sz w:val="23"/>
                <w:szCs w:val="23"/>
              </w:rPr>
              <w:t>Chapter 7</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March 26</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E94470">
            <w:pPr>
              <w:rPr>
                <w:rFonts w:ascii="Times New Roman" w:hAnsi="Times New Roman"/>
                <w:sz w:val="23"/>
                <w:szCs w:val="23"/>
              </w:rPr>
            </w:pPr>
            <w:r>
              <w:rPr>
                <w:rFonts w:ascii="Times New Roman" w:hAnsi="Times New Roman"/>
                <w:sz w:val="23"/>
                <w:szCs w:val="23"/>
              </w:rPr>
              <w:t>Reading</w:t>
            </w:r>
          </w:p>
        </w:tc>
        <w:tc>
          <w:tcPr>
            <w:tcW w:w="2790" w:type="dxa"/>
          </w:tcPr>
          <w:p w:rsidR="004D04BA" w:rsidRPr="001E7350" w:rsidRDefault="004D04BA" w:rsidP="00E94470">
            <w:pPr>
              <w:rPr>
                <w:rFonts w:ascii="Times New Roman" w:hAnsi="Times New Roman"/>
                <w:sz w:val="23"/>
                <w:szCs w:val="23"/>
              </w:rPr>
            </w:pPr>
            <w:r>
              <w:rPr>
                <w:rFonts w:ascii="Times New Roman" w:hAnsi="Times New Roman"/>
                <w:sz w:val="23"/>
                <w:szCs w:val="23"/>
              </w:rPr>
              <w:t>Chapter 8</w:t>
            </w:r>
          </w:p>
        </w:tc>
      </w:tr>
      <w:tr w:rsidR="004D04BA" w:rsidTr="005524CA">
        <w:tc>
          <w:tcPr>
            <w:tcW w:w="1800" w:type="dxa"/>
          </w:tcPr>
          <w:p w:rsidR="004D04BA" w:rsidRDefault="004D04BA" w:rsidP="00E85402">
            <w:pPr>
              <w:rPr>
                <w:rFonts w:ascii="Times New Roman" w:hAnsi="Times New Roman"/>
                <w:sz w:val="23"/>
                <w:szCs w:val="23"/>
              </w:rPr>
            </w:pPr>
            <w:r>
              <w:rPr>
                <w:rFonts w:ascii="Times New Roman" w:hAnsi="Times New Roman"/>
                <w:sz w:val="23"/>
                <w:szCs w:val="23"/>
              </w:rPr>
              <w:t>March 28</w:t>
            </w:r>
            <w:r w:rsidRPr="00E1016D">
              <w:rPr>
                <w:rFonts w:ascii="Times New Roman" w:hAnsi="Times New Roman"/>
                <w:sz w:val="23"/>
                <w:szCs w:val="23"/>
                <w:vertAlign w:val="superscript"/>
              </w:rPr>
              <w:t>th</w:t>
            </w:r>
          </w:p>
        </w:tc>
        <w:tc>
          <w:tcPr>
            <w:tcW w:w="5580" w:type="dxa"/>
          </w:tcPr>
          <w:p w:rsidR="004D04BA" w:rsidRPr="00516E59" w:rsidRDefault="004D04BA" w:rsidP="00E94470">
            <w:pPr>
              <w:rPr>
                <w:rFonts w:ascii="Times New Roman" w:hAnsi="Times New Roman"/>
                <w:i/>
                <w:sz w:val="23"/>
                <w:szCs w:val="23"/>
              </w:rPr>
            </w:pPr>
            <w:r>
              <w:rPr>
                <w:rFonts w:ascii="Times New Roman" w:hAnsi="Times New Roman"/>
                <w:i/>
                <w:sz w:val="23"/>
                <w:szCs w:val="23"/>
              </w:rPr>
              <w:t>No Classes</w:t>
            </w:r>
          </w:p>
        </w:tc>
        <w:tc>
          <w:tcPr>
            <w:tcW w:w="2790" w:type="dxa"/>
          </w:tcPr>
          <w:p w:rsidR="004D04BA" w:rsidRPr="001E7350" w:rsidRDefault="004D04BA" w:rsidP="00E94470">
            <w:pPr>
              <w:rPr>
                <w:rFonts w:ascii="Times New Roman" w:hAnsi="Times New Roman"/>
                <w:sz w:val="23"/>
                <w:szCs w:val="23"/>
              </w:rPr>
            </w:pPr>
          </w:p>
        </w:tc>
      </w:tr>
      <w:tr w:rsidR="004D04BA" w:rsidTr="005524CA">
        <w:tc>
          <w:tcPr>
            <w:tcW w:w="1800" w:type="dxa"/>
          </w:tcPr>
          <w:p w:rsidR="004D04BA" w:rsidRPr="00F96C80" w:rsidRDefault="004D04BA" w:rsidP="00E85402">
            <w:pPr>
              <w:rPr>
                <w:rFonts w:ascii="Times New Roman" w:hAnsi="Times New Roman"/>
                <w:sz w:val="23"/>
                <w:szCs w:val="23"/>
              </w:rPr>
            </w:pPr>
            <w:r w:rsidRPr="00F96C80">
              <w:rPr>
                <w:rFonts w:ascii="Times New Roman" w:hAnsi="Times New Roman"/>
                <w:sz w:val="23"/>
                <w:szCs w:val="23"/>
              </w:rPr>
              <w:t xml:space="preserve">April </w:t>
            </w:r>
            <w:r>
              <w:rPr>
                <w:rFonts w:ascii="Times New Roman" w:hAnsi="Times New Roman"/>
                <w:sz w:val="23"/>
                <w:szCs w:val="23"/>
              </w:rPr>
              <w:t>2</w:t>
            </w:r>
            <w:r w:rsidRPr="00A46BF6">
              <w:rPr>
                <w:rFonts w:ascii="Times New Roman" w:hAnsi="Times New Roman"/>
                <w:sz w:val="23"/>
                <w:szCs w:val="23"/>
                <w:vertAlign w:val="superscript"/>
              </w:rPr>
              <w:t>nd</w:t>
            </w:r>
          </w:p>
        </w:tc>
        <w:tc>
          <w:tcPr>
            <w:tcW w:w="5580" w:type="dxa"/>
          </w:tcPr>
          <w:p w:rsidR="004D04BA" w:rsidRPr="005524CA" w:rsidRDefault="005524CA" w:rsidP="005524CA">
            <w:pPr>
              <w:rPr>
                <w:rFonts w:ascii="Times New Roman" w:hAnsi="Times New Roman"/>
                <w:i/>
                <w:sz w:val="23"/>
                <w:szCs w:val="23"/>
              </w:rPr>
            </w:pPr>
            <w:r w:rsidRPr="005524CA">
              <w:rPr>
                <w:rFonts w:ascii="Times New Roman" w:hAnsi="Times New Roman"/>
                <w:b/>
                <w:i/>
                <w:sz w:val="23"/>
                <w:szCs w:val="23"/>
              </w:rPr>
              <w:t>ONLINE</w:t>
            </w:r>
            <w:r w:rsidRPr="005524CA">
              <w:rPr>
                <w:rFonts w:ascii="Times New Roman" w:hAnsi="Times New Roman"/>
                <w:i/>
                <w:sz w:val="23"/>
                <w:szCs w:val="23"/>
              </w:rPr>
              <w:t xml:space="preserve"> </w:t>
            </w:r>
            <w:r w:rsidR="004D04BA" w:rsidRPr="005524CA">
              <w:rPr>
                <w:rFonts w:ascii="Times New Roman" w:hAnsi="Times New Roman"/>
                <w:i/>
                <w:sz w:val="23"/>
                <w:szCs w:val="23"/>
              </w:rPr>
              <w:t>Reading</w:t>
            </w:r>
            <w:r>
              <w:rPr>
                <w:rFonts w:ascii="Times New Roman" w:hAnsi="Times New Roman"/>
                <w:i/>
                <w:sz w:val="23"/>
                <w:szCs w:val="23"/>
              </w:rPr>
              <w:t xml:space="preserve"> (I’ll be at CEC Conference)</w:t>
            </w:r>
          </w:p>
        </w:tc>
        <w:tc>
          <w:tcPr>
            <w:tcW w:w="2790" w:type="dxa"/>
          </w:tcPr>
          <w:p w:rsidR="004D04BA" w:rsidRPr="001E7350" w:rsidRDefault="004D04BA" w:rsidP="00E85402">
            <w:pPr>
              <w:rPr>
                <w:rFonts w:ascii="Times New Roman" w:hAnsi="Times New Roman"/>
                <w:sz w:val="23"/>
                <w:szCs w:val="23"/>
              </w:rPr>
            </w:pPr>
            <w:r>
              <w:rPr>
                <w:rFonts w:ascii="Times New Roman" w:hAnsi="Times New Roman"/>
                <w:sz w:val="23"/>
                <w:szCs w:val="23"/>
              </w:rPr>
              <w:t>Chapter 8</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April 4</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Written Language</w:t>
            </w:r>
          </w:p>
        </w:tc>
        <w:tc>
          <w:tcPr>
            <w:tcW w:w="2790" w:type="dxa"/>
          </w:tcPr>
          <w:p w:rsidR="004D04BA" w:rsidRPr="001E7350" w:rsidRDefault="004D04BA" w:rsidP="0095173C">
            <w:pPr>
              <w:rPr>
                <w:rFonts w:ascii="Times New Roman" w:hAnsi="Times New Roman"/>
                <w:sz w:val="23"/>
                <w:szCs w:val="23"/>
              </w:rPr>
            </w:pPr>
            <w:r w:rsidRPr="001E7350">
              <w:rPr>
                <w:rFonts w:ascii="Times New Roman" w:hAnsi="Times New Roman"/>
                <w:sz w:val="23"/>
                <w:szCs w:val="23"/>
              </w:rPr>
              <w:t>Chapter 9</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April 9</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Written Language</w:t>
            </w:r>
          </w:p>
        </w:tc>
        <w:tc>
          <w:tcPr>
            <w:tcW w:w="2790" w:type="dxa"/>
          </w:tcPr>
          <w:p w:rsidR="004D04BA" w:rsidRPr="00F96C80" w:rsidRDefault="004D04BA" w:rsidP="0095173C">
            <w:pPr>
              <w:rPr>
                <w:rFonts w:ascii="Times New Roman" w:hAnsi="Times New Roman"/>
                <w:sz w:val="23"/>
                <w:szCs w:val="23"/>
              </w:rPr>
            </w:pPr>
            <w:r>
              <w:rPr>
                <w:rFonts w:ascii="Times New Roman" w:hAnsi="Times New Roman"/>
                <w:sz w:val="23"/>
                <w:szCs w:val="23"/>
              </w:rPr>
              <w:t>Chapter 9</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April 11</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Mathematics</w:t>
            </w:r>
          </w:p>
        </w:tc>
        <w:tc>
          <w:tcPr>
            <w:tcW w:w="2790" w:type="dxa"/>
          </w:tcPr>
          <w:p w:rsidR="004D04BA" w:rsidRPr="001E7350" w:rsidRDefault="004D04BA" w:rsidP="0095173C">
            <w:pPr>
              <w:rPr>
                <w:rFonts w:ascii="Times New Roman" w:hAnsi="Times New Roman"/>
                <w:sz w:val="23"/>
                <w:szCs w:val="23"/>
              </w:rPr>
            </w:pPr>
            <w:r>
              <w:rPr>
                <w:rFonts w:ascii="Times New Roman" w:hAnsi="Times New Roman"/>
                <w:sz w:val="23"/>
                <w:szCs w:val="23"/>
              </w:rPr>
              <w:t>Chapter 10</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April 16</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Mathematics</w:t>
            </w:r>
          </w:p>
        </w:tc>
        <w:tc>
          <w:tcPr>
            <w:tcW w:w="2790" w:type="dxa"/>
          </w:tcPr>
          <w:p w:rsidR="004D04BA" w:rsidRPr="001E7350" w:rsidRDefault="004D04BA" w:rsidP="0095173C">
            <w:pPr>
              <w:rPr>
                <w:rFonts w:ascii="Times New Roman" w:hAnsi="Times New Roman"/>
                <w:b/>
                <w:sz w:val="23"/>
                <w:szCs w:val="23"/>
              </w:rPr>
            </w:pPr>
            <w:r>
              <w:rPr>
                <w:rFonts w:ascii="Times New Roman" w:hAnsi="Times New Roman"/>
                <w:sz w:val="23"/>
                <w:szCs w:val="23"/>
              </w:rPr>
              <w:t>Chapter 10</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April 18</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Social Emotional Development</w:t>
            </w:r>
          </w:p>
        </w:tc>
        <w:tc>
          <w:tcPr>
            <w:tcW w:w="2790" w:type="dxa"/>
          </w:tcPr>
          <w:p w:rsidR="004D04BA" w:rsidRPr="001E7350" w:rsidRDefault="004D04BA" w:rsidP="0095173C">
            <w:pPr>
              <w:rPr>
                <w:rFonts w:ascii="Times New Roman" w:hAnsi="Times New Roman"/>
                <w:sz w:val="23"/>
                <w:szCs w:val="23"/>
              </w:rPr>
            </w:pPr>
            <w:r>
              <w:rPr>
                <w:rFonts w:ascii="Times New Roman" w:hAnsi="Times New Roman"/>
                <w:sz w:val="23"/>
                <w:szCs w:val="23"/>
              </w:rPr>
              <w:t>Chapters 11, 3</w:t>
            </w:r>
          </w:p>
        </w:tc>
      </w:tr>
      <w:tr w:rsidR="004D04BA" w:rsidTr="005524CA">
        <w:tc>
          <w:tcPr>
            <w:tcW w:w="1800" w:type="dxa"/>
          </w:tcPr>
          <w:p w:rsidR="004D04BA" w:rsidRPr="00F96C80" w:rsidRDefault="004D04BA" w:rsidP="00E85402">
            <w:pPr>
              <w:rPr>
                <w:rFonts w:ascii="Times New Roman" w:hAnsi="Times New Roman"/>
                <w:sz w:val="23"/>
                <w:szCs w:val="23"/>
              </w:rPr>
            </w:pPr>
            <w:r>
              <w:rPr>
                <w:rFonts w:ascii="Times New Roman" w:hAnsi="Times New Roman"/>
                <w:sz w:val="23"/>
                <w:szCs w:val="23"/>
              </w:rPr>
              <w:t>April 23</w:t>
            </w:r>
            <w:r w:rsidRPr="00A46BF6">
              <w:rPr>
                <w:rFonts w:ascii="Times New Roman" w:hAnsi="Times New Roman"/>
                <w:sz w:val="23"/>
                <w:szCs w:val="23"/>
                <w:vertAlign w:val="superscript"/>
              </w:rPr>
              <w:t>rd</w:t>
            </w:r>
            <w:r>
              <w:rPr>
                <w:rFonts w:ascii="Times New Roman" w:hAnsi="Times New Roman"/>
                <w:sz w:val="23"/>
                <w:szCs w:val="23"/>
              </w:rPr>
              <w:t xml:space="preserve"> </w:t>
            </w:r>
          </w:p>
        </w:tc>
        <w:tc>
          <w:tcPr>
            <w:tcW w:w="5580" w:type="dxa"/>
          </w:tcPr>
          <w:p w:rsidR="004D04BA" w:rsidRPr="00F96C80" w:rsidRDefault="004D04BA" w:rsidP="0095173C">
            <w:pPr>
              <w:rPr>
                <w:rFonts w:ascii="Times New Roman" w:hAnsi="Times New Roman"/>
                <w:sz w:val="23"/>
                <w:szCs w:val="23"/>
              </w:rPr>
            </w:pPr>
            <w:r>
              <w:rPr>
                <w:rFonts w:ascii="Times New Roman" w:hAnsi="Times New Roman"/>
                <w:sz w:val="23"/>
                <w:szCs w:val="23"/>
              </w:rPr>
              <w:t>Social Emotional Development</w:t>
            </w:r>
          </w:p>
        </w:tc>
        <w:tc>
          <w:tcPr>
            <w:tcW w:w="2790" w:type="dxa"/>
          </w:tcPr>
          <w:p w:rsidR="004D04BA" w:rsidRPr="00F96C80" w:rsidRDefault="004D04BA" w:rsidP="00E85402">
            <w:pPr>
              <w:rPr>
                <w:rFonts w:ascii="Times New Roman" w:hAnsi="Times New Roman"/>
                <w:sz w:val="23"/>
                <w:szCs w:val="23"/>
              </w:rPr>
            </w:pPr>
            <w:r>
              <w:rPr>
                <w:rFonts w:ascii="Times New Roman" w:hAnsi="Times New Roman"/>
                <w:sz w:val="23"/>
                <w:szCs w:val="23"/>
              </w:rPr>
              <w:t>Chapters 11, 3</w:t>
            </w:r>
            <w:r w:rsidR="00145047">
              <w:rPr>
                <w:rFonts w:ascii="Times New Roman" w:hAnsi="Times New Roman"/>
                <w:sz w:val="23"/>
                <w:szCs w:val="23"/>
              </w:rPr>
              <w:t xml:space="preserve"> </w:t>
            </w:r>
            <w:r>
              <w:rPr>
                <w:rFonts w:ascii="Times New Roman" w:hAnsi="Times New Roman"/>
                <w:b/>
                <w:sz w:val="23"/>
                <w:szCs w:val="23"/>
              </w:rPr>
              <w:t>Case Study</w:t>
            </w:r>
          </w:p>
        </w:tc>
      </w:tr>
      <w:tr w:rsidR="004D04BA" w:rsidTr="005524CA">
        <w:tc>
          <w:tcPr>
            <w:tcW w:w="1800" w:type="dxa"/>
          </w:tcPr>
          <w:p w:rsidR="004D04BA" w:rsidRDefault="004D04BA" w:rsidP="00E85402">
            <w:pPr>
              <w:rPr>
                <w:rFonts w:ascii="Times New Roman" w:hAnsi="Times New Roman"/>
                <w:sz w:val="23"/>
                <w:szCs w:val="23"/>
              </w:rPr>
            </w:pPr>
            <w:r>
              <w:rPr>
                <w:rFonts w:ascii="Times New Roman" w:hAnsi="Times New Roman"/>
                <w:sz w:val="23"/>
                <w:szCs w:val="23"/>
              </w:rPr>
              <w:t>April 25</w:t>
            </w:r>
            <w:r w:rsidRPr="00516E59">
              <w:rPr>
                <w:rFonts w:ascii="Times New Roman" w:hAnsi="Times New Roman"/>
                <w:sz w:val="23"/>
                <w:szCs w:val="23"/>
                <w:vertAlign w:val="superscript"/>
              </w:rPr>
              <w:t>th</w:t>
            </w:r>
          </w:p>
        </w:tc>
        <w:tc>
          <w:tcPr>
            <w:tcW w:w="5580" w:type="dxa"/>
          </w:tcPr>
          <w:p w:rsidR="004D04BA" w:rsidRPr="00F96C80" w:rsidRDefault="004D04BA" w:rsidP="001E7350">
            <w:pPr>
              <w:rPr>
                <w:rFonts w:ascii="Times New Roman" w:hAnsi="Times New Roman"/>
                <w:b/>
                <w:sz w:val="23"/>
                <w:szCs w:val="23"/>
              </w:rPr>
            </w:pPr>
            <w:r w:rsidRPr="00F96C80">
              <w:rPr>
                <w:rFonts w:ascii="Times New Roman" w:hAnsi="Times New Roman"/>
                <w:i/>
                <w:sz w:val="23"/>
                <w:szCs w:val="23"/>
              </w:rPr>
              <w:t>Review for Final Exam</w:t>
            </w:r>
          </w:p>
        </w:tc>
        <w:tc>
          <w:tcPr>
            <w:tcW w:w="2790" w:type="dxa"/>
          </w:tcPr>
          <w:p w:rsidR="004D04BA" w:rsidRPr="00F96C80" w:rsidRDefault="004D04BA" w:rsidP="00E94470">
            <w:pPr>
              <w:rPr>
                <w:rFonts w:ascii="Times New Roman" w:hAnsi="Times New Roman"/>
                <w:b/>
                <w:sz w:val="23"/>
                <w:szCs w:val="23"/>
              </w:rPr>
            </w:pPr>
            <w:r>
              <w:rPr>
                <w:rFonts w:ascii="Times New Roman" w:hAnsi="Times New Roman"/>
                <w:sz w:val="23"/>
                <w:szCs w:val="23"/>
              </w:rPr>
              <w:t xml:space="preserve">Final </w:t>
            </w:r>
            <w:r w:rsidRPr="00F96C80">
              <w:rPr>
                <w:rFonts w:ascii="Times New Roman" w:hAnsi="Times New Roman"/>
                <w:sz w:val="23"/>
                <w:szCs w:val="23"/>
              </w:rPr>
              <w:t>Review</w:t>
            </w:r>
          </w:p>
        </w:tc>
      </w:tr>
      <w:tr w:rsidR="004D04BA" w:rsidTr="005524CA">
        <w:tc>
          <w:tcPr>
            <w:tcW w:w="1800" w:type="dxa"/>
          </w:tcPr>
          <w:p w:rsidR="004D04BA" w:rsidRDefault="004D04BA" w:rsidP="00E85402">
            <w:pPr>
              <w:rPr>
                <w:rFonts w:ascii="Times New Roman" w:hAnsi="Times New Roman"/>
                <w:sz w:val="23"/>
                <w:szCs w:val="23"/>
              </w:rPr>
            </w:pPr>
            <w:r>
              <w:rPr>
                <w:rFonts w:ascii="Times New Roman" w:hAnsi="Times New Roman"/>
                <w:sz w:val="23"/>
                <w:szCs w:val="23"/>
              </w:rPr>
              <w:t>May 2</w:t>
            </w:r>
            <w:r w:rsidRPr="004D04BA">
              <w:rPr>
                <w:rFonts w:ascii="Times New Roman" w:hAnsi="Times New Roman"/>
                <w:sz w:val="23"/>
                <w:szCs w:val="23"/>
                <w:vertAlign w:val="superscript"/>
              </w:rPr>
              <w:t>nd</w:t>
            </w:r>
            <w:r>
              <w:rPr>
                <w:rFonts w:ascii="Times New Roman" w:hAnsi="Times New Roman"/>
                <w:sz w:val="23"/>
                <w:szCs w:val="23"/>
              </w:rPr>
              <w:t xml:space="preserve"> </w:t>
            </w:r>
          </w:p>
        </w:tc>
        <w:tc>
          <w:tcPr>
            <w:tcW w:w="5580" w:type="dxa"/>
          </w:tcPr>
          <w:p w:rsidR="004D04BA" w:rsidRPr="00F96C80" w:rsidRDefault="004D04BA" w:rsidP="004D04BA">
            <w:pPr>
              <w:rPr>
                <w:rFonts w:ascii="Times New Roman" w:hAnsi="Times New Roman"/>
                <w:b/>
                <w:sz w:val="23"/>
                <w:szCs w:val="23"/>
              </w:rPr>
            </w:pPr>
            <w:r w:rsidRPr="00F96C80">
              <w:rPr>
                <w:rFonts w:ascii="Times New Roman" w:hAnsi="Times New Roman"/>
                <w:b/>
                <w:sz w:val="23"/>
                <w:szCs w:val="23"/>
              </w:rPr>
              <w:t>Final Exam (</w:t>
            </w:r>
            <w:r>
              <w:rPr>
                <w:rFonts w:ascii="Times New Roman" w:hAnsi="Times New Roman"/>
                <w:b/>
                <w:sz w:val="23"/>
                <w:szCs w:val="23"/>
              </w:rPr>
              <w:t>8:0</w:t>
            </w:r>
            <w:r w:rsidRPr="00F96C80">
              <w:rPr>
                <w:rFonts w:ascii="Times New Roman" w:hAnsi="Times New Roman"/>
                <w:b/>
                <w:sz w:val="23"/>
                <w:szCs w:val="23"/>
              </w:rPr>
              <w:t xml:space="preserve">0 – </w:t>
            </w:r>
            <w:r>
              <w:rPr>
                <w:rFonts w:ascii="Times New Roman" w:hAnsi="Times New Roman"/>
                <w:b/>
                <w:sz w:val="23"/>
                <w:szCs w:val="23"/>
              </w:rPr>
              <w:t>11:00 a</w:t>
            </w:r>
            <w:r w:rsidRPr="00F96C80">
              <w:rPr>
                <w:rFonts w:ascii="Times New Roman" w:hAnsi="Times New Roman"/>
                <w:b/>
                <w:sz w:val="23"/>
                <w:szCs w:val="23"/>
              </w:rPr>
              <w:t>.m.)</w:t>
            </w:r>
          </w:p>
        </w:tc>
        <w:tc>
          <w:tcPr>
            <w:tcW w:w="2790" w:type="dxa"/>
          </w:tcPr>
          <w:p w:rsidR="004D04BA" w:rsidRPr="00F96C80" w:rsidRDefault="004D04BA" w:rsidP="00E94470">
            <w:pPr>
              <w:rPr>
                <w:rFonts w:ascii="Times New Roman" w:hAnsi="Times New Roman"/>
                <w:b/>
                <w:sz w:val="23"/>
                <w:szCs w:val="23"/>
              </w:rPr>
            </w:pPr>
            <w:r w:rsidRPr="00F96C80">
              <w:rPr>
                <w:rFonts w:ascii="Times New Roman" w:hAnsi="Times New Roman"/>
                <w:b/>
                <w:sz w:val="23"/>
                <w:szCs w:val="23"/>
              </w:rPr>
              <w:t>FINAL</w:t>
            </w:r>
          </w:p>
        </w:tc>
      </w:tr>
    </w:tbl>
    <w:p w:rsidR="00AB6D47" w:rsidRDefault="00516E59" w:rsidP="00DC6EEE">
      <w:pPr>
        <w:rPr>
          <w:rFonts w:ascii="Times New Roman" w:hAnsi="Times New Roman"/>
          <w:szCs w:val="24"/>
        </w:rPr>
      </w:pPr>
      <w:r w:rsidRPr="00E1016D">
        <w:rPr>
          <w:rFonts w:ascii="Times New Roman" w:hAnsi="Times New Roman"/>
          <w:i/>
          <w:sz w:val="23"/>
          <w:szCs w:val="23"/>
        </w:rPr>
        <w:t>**Wednesday, February 27</w:t>
      </w:r>
      <w:r w:rsidRPr="00E1016D">
        <w:rPr>
          <w:rFonts w:ascii="Times New Roman" w:hAnsi="Times New Roman"/>
          <w:i/>
          <w:sz w:val="23"/>
          <w:szCs w:val="23"/>
          <w:vertAlign w:val="superscript"/>
        </w:rPr>
        <w:t>th</w:t>
      </w:r>
      <w:r w:rsidRPr="00E1016D">
        <w:rPr>
          <w:rFonts w:ascii="Times New Roman" w:hAnsi="Times New Roman"/>
          <w:i/>
          <w:sz w:val="23"/>
          <w:szCs w:val="23"/>
        </w:rPr>
        <w:t xml:space="preserve"> is the last day to withdraw with a W</w:t>
      </w:r>
    </w:p>
    <w:sectPr w:rsidR="00AB6D47" w:rsidSect="00B45E2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D0" w:rsidRDefault="00543AD0" w:rsidP="00543AD0">
      <w:r>
        <w:separator/>
      </w:r>
    </w:p>
  </w:endnote>
  <w:endnote w:type="continuationSeparator" w:id="0">
    <w:p w:rsidR="00543AD0" w:rsidRDefault="00543AD0" w:rsidP="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D0" w:rsidRDefault="00543AD0" w:rsidP="00543AD0">
      <w:r>
        <w:separator/>
      </w:r>
    </w:p>
  </w:footnote>
  <w:footnote w:type="continuationSeparator" w:id="0">
    <w:p w:rsidR="00543AD0" w:rsidRDefault="00543AD0" w:rsidP="0054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D0" w:rsidRDefault="00B45E2E">
    <w:pPr>
      <w:pStyle w:val="Header"/>
    </w:pPr>
    <w:r>
      <w:rPr>
        <w:noProof/>
        <w:snapToGrid/>
      </w:rPr>
      <mc:AlternateContent>
        <mc:Choice Requires="wps">
          <w:drawing>
            <wp:anchor distT="0" distB="0" distL="114300" distR="114300" simplePos="0" relativeHeight="251659264" behindDoc="0" locked="0" layoutInCell="1" allowOverlap="1" wp14:anchorId="1D592E0D" wp14:editId="014871EF">
              <wp:simplePos x="0" y="0"/>
              <wp:positionH relativeFrom="column">
                <wp:posOffset>971550</wp:posOffset>
              </wp:positionH>
              <wp:positionV relativeFrom="paragraph">
                <wp:posOffset>552450</wp:posOffset>
              </wp:positionV>
              <wp:extent cx="4105275" cy="467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D0" w:rsidRPr="00543AD0" w:rsidRDefault="00543AD0" w:rsidP="00543AD0">
                          <w:pPr>
                            <w:jc w:val="center"/>
                            <w:rPr>
                              <w:rFonts w:ascii="Times New Roman" w:hAnsi="Times New Roman"/>
                              <w:szCs w:val="24"/>
                            </w:rPr>
                          </w:pPr>
                          <w:r w:rsidRPr="00543AD0">
                            <w:rPr>
                              <w:rFonts w:ascii="Times New Roman" w:hAnsi="Times New Roman"/>
                              <w:szCs w:val="24"/>
                            </w:rPr>
                            <w:t xml:space="preserve">SED </w:t>
                          </w:r>
                          <w:r w:rsidR="00E72254">
                            <w:rPr>
                              <w:rFonts w:ascii="Times New Roman" w:hAnsi="Times New Roman"/>
                              <w:szCs w:val="24"/>
                            </w:rPr>
                            <w:t>350</w:t>
                          </w:r>
                        </w:p>
                        <w:p w:rsidR="00543AD0" w:rsidRPr="00543AD0" w:rsidRDefault="00E72254" w:rsidP="00543AD0">
                          <w:pPr>
                            <w:jc w:val="center"/>
                            <w:rPr>
                              <w:rFonts w:ascii="Times New Roman" w:hAnsi="Times New Roman"/>
                              <w:szCs w:val="24"/>
                            </w:rPr>
                          </w:pPr>
                          <w:r>
                            <w:rPr>
                              <w:rFonts w:ascii="Times New Roman" w:hAnsi="Times New Roman"/>
                              <w:szCs w:val="24"/>
                            </w:rPr>
                            <w:t>Children and Adolescents with Learning Disabilities</w:t>
                          </w:r>
                        </w:p>
                        <w:p w:rsidR="00543AD0" w:rsidRDefault="00543AD0" w:rsidP="00543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3.5pt;width:323.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i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iEJgziaxxiVYCOzeZ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" filled="f" stroked="f">
              <v:textbox>
                <w:txbxContent>
                  <w:p w:rsidR="00543AD0" w:rsidRPr="00543AD0" w:rsidRDefault="00543AD0" w:rsidP="00543AD0">
                    <w:pPr>
                      <w:jc w:val="center"/>
                      <w:rPr>
                        <w:rFonts w:ascii="Times New Roman" w:hAnsi="Times New Roman"/>
                        <w:szCs w:val="24"/>
                      </w:rPr>
                    </w:pPr>
                    <w:r w:rsidRPr="00543AD0">
                      <w:rPr>
                        <w:rFonts w:ascii="Times New Roman" w:hAnsi="Times New Roman"/>
                        <w:szCs w:val="24"/>
                      </w:rPr>
                      <w:t xml:space="preserve">SED </w:t>
                    </w:r>
                    <w:r w:rsidR="00E72254">
                      <w:rPr>
                        <w:rFonts w:ascii="Times New Roman" w:hAnsi="Times New Roman"/>
                        <w:szCs w:val="24"/>
                      </w:rPr>
                      <w:t>350</w:t>
                    </w:r>
                  </w:p>
                  <w:p w:rsidR="00543AD0" w:rsidRPr="00543AD0" w:rsidRDefault="00E72254" w:rsidP="00543AD0">
                    <w:pPr>
                      <w:jc w:val="center"/>
                      <w:rPr>
                        <w:rFonts w:ascii="Times New Roman" w:hAnsi="Times New Roman"/>
                        <w:szCs w:val="24"/>
                      </w:rPr>
                    </w:pPr>
                    <w:r>
                      <w:rPr>
                        <w:rFonts w:ascii="Times New Roman" w:hAnsi="Times New Roman"/>
                        <w:szCs w:val="24"/>
                      </w:rPr>
                      <w:t>Children and Adolescents with Learning Disabilities</w:t>
                    </w:r>
                  </w:p>
                  <w:p w:rsidR="00543AD0" w:rsidRDefault="00543AD0" w:rsidP="00543AD0"/>
                </w:txbxContent>
              </v:textbox>
            </v:shape>
          </w:pict>
        </mc:Fallback>
      </mc:AlternateContent>
    </w:r>
    <w:r w:rsidR="00543AD0" w:rsidRPr="00E0687B">
      <w:rPr>
        <w:noProof/>
      </w:rPr>
      <w:drawing>
        <wp:inline distT="0" distB="0" distL="0" distR="0" wp14:anchorId="53477CB2" wp14:editId="78878C35">
          <wp:extent cx="5943600" cy="821493"/>
          <wp:effectExtent l="0" t="0" r="0" b="0"/>
          <wp:docPr id="2" name="Picture 2" descr="C:\Documents and Settings\rabidouxs\My Documents\My Dropbox\Salena\UNCW Template Images\UNCWmasthead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bidouxs\My Documents\My Dropbox\Salena\UNCW Template Images\UNCWmastheadNS.png"/>
                  <pic:cNvPicPr>
                    <a:picLocks noChangeAspect="1" noChangeArrowheads="1"/>
                  </pic:cNvPicPr>
                </pic:nvPicPr>
                <pic:blipFill>
                  <a:blip r:embed="rId1"/>
                  <a:srcRect/>
                  <a:stretch>
                    <a:fillRect/>
                  </a:stretch>
                </pic:blipFill>
                <pic:spPr bwMode="auto">
                  <a:xfrm>
                    <a:off x="0" y="0"/>
                    <a:ext cx="5943600" cy="821493"/>
                  </a:xfrm>
                  <a:prstGeom prst="rect">
                    <a:avLst/>
                  </a:prstGeom>
                  <a:noFill/>
                  <a:ln w="9525">
                    <a:noFill/>
                    <a:miter lim="800000"/>
                    <a:headEnd/>
                    <a:tailEnd/>
                  </a:ln>
                </pic:spPr>
              </pic:pic>
            </a:graphicData>
          </a:graphic>
        </wp:inline>
      </w:drawing>
    </w:r>
  </w:p>
  <w:p w:rsidR="00543AD0" w:rsidRDefault="00543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sz w:val="24"/>
      </w:rPr>
    </w:lvl>
  </w:abstractNum>
  <w:abstractNum w:abstractNumId="1">
    <w:nsid w:val="0100148F"/>
    <w:multiLevelType w:val="hybridMultilevel"/>
    <w:tmpl w:val="14B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6CC"/>
    <w:multiLevelType w:val="hybridMultilevel"/>
    <w:tmpl w:val="FD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2F9D"/>
    <w:multiLevelType w:val="hybridMultilevel"/>
    <w:tmpl w:val="D132F42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596545C"/>
    <w:multiLevelType w:val="singleLevel"/>
    <w:tmpl w:val="0409000F"/>
    <w:lvl w:ilvl="0">
      <w:start w:val="1"/>
      <w:numFmt w:val="decimal"/>
      <w:lvlText w:val="%1."/>
      <w:lvlJc w:val="left"/>
      <w:pPr>
        <w:tabs>
          <w:tab w:val="num" w:pos="360"/>
        </w:tabs>
        <w:ind w:left="360" w:hanging="360"/>
      </w:pPr>
    </w:lvl>
  </w:abstractNum>
  <w:abstractNum w:abstractNumId="5">
    <w:nsid w:val="26D73996"/>
    <w:multiLevelType w:val="hybridMultilevel"/>
    <w:tmpl w:val="221E5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E844A1"/>
    <w:multiLevelType w:val="hybridMultilevel"/>
    <w:tmpl w:val="3990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46711"/>
    <w:multiLevelType w:val="hybridMultilevel"/>
    <w:tmpl w:val="1274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21407"/>
    <w:multiLevelType w:val="singleLevel"/>
    <w:tmpl w:val="AE9883C4"/>
    <w:lvl w:ilvl="0">
      <w:start w:val="10"/>
      <w:numFmt w:val="decimal"/>
      <w:lvlText w:val="%1."/>
      <w:lvlJc w:val="left"/>
      <w:pPr>
        <w:tabs>
          <w:tab w:val="num" w:pos="1440"/>
        </w:tabs>
        <w:ind w:left="1440" w:hanging="720"/>
      </w:pPr>
      <w:rPr>
        <w:rFonts w:hint="default"/>
      </w:rPr>
    </w:lvl>
  </w:abstractNum>
  <w:abstractNum w:abstractNumId="9">
    <w:nsid w:val="3E3379EE"/>
    <w:multiLevelType w:val="multilevel"/>
    <w:tmpl w:val="E87A216E"/>
    <w:lvl w:ilvl="0">
      <w:start w:val="1"/>
      <w:numFmt w:val="upperLetter"/>
      <w:lvlText w:val="%1."/>
      <w:lvlJc w:val="left"/>
      <w:pPr>
        <w:tabs>
          <w:tab w:val="num" w:pos="900"/>
        </w:tabs>
        <w:ind w:left="900" w:hanging="360"/>
      </w:pPr>
      <w:rPr>
        <w:b/>
      </w:rPr>
    </w:lvl>
    <w:lvl w:ilvl="1">
      <w:start w:val="1"/>
      <w:numFmt w:val="lowerLetter"/>
      <w:lvlText w:val="(%2)"/>
      <w:lvlJc w:val="left"/>
      <w:pPr>
        <w:tabs>
          <w:tab w:val="num" w:pos="1620"/>
        </w:tabs>
        <w:ind w:left="1620" w:hanging="360"/>
      </w:pPr>
      <w:rPr>
        <w:b w:val="0"/>
        <w:i w:val="0"/>
      </w:rPr>
    </w:lvl>
    <w:lvl w:ilvl="2">
      <w:start w:val="3"/>
      <w:numFmt w:val="upperLetter"/>
      <w:lvlText w:val="%3."/>
      <w:lvlJc w:val="left"/>
      <w:pPr>
        <w:tabs>
          <w:tab w:val="num" w:pos="2520"/>
        </w:tabs>
        <w:ind w:left="2520" w:hanging="360"/>
      </w:pPr>
      <w:rPr>
        <w:b/>
        <w:i w:val="0"/>
        <w:strike w:val="0"/>
        <w:dstrike w:val="0"/>
        <w:u w:val="none"/>
        <w:effect w:val="none"/>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68844E01"/>
    <w:multiLevelType w:val="hybridMultilevel"/>
    <w:tmpl w:val="70FE3628"/>
    <w:lvl w:ilvl="0" w:tplc="A7283BC0">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9B475A4"/>
    <w:multiLevelType w:val="singleLevel"/>
    <w:tmpl w:val="CF14C13E"/>
    <w:lvl w:ilvl="0">
      <w:start w:val="1"/>
      <w:numFmt w:val="decimal"/>
      <w:lvlText w:val="%1."/>
      <w:lvlJc w:val="left"/>
      <w:pPr>
        <w:tabs>
          <w:tab w:val="num" w:pos="1440"/>
        </w:tabs>
        <w:ind w:left="1440" w:hanging="720"/>
      </w:pPr>
      <w:rPr>
        <w:rFonts w:hint="default"/>
      </w:rPr>
    </w:lvl>
  </w:abstractNum>
  <w:abstractNum w:abstractNumId="12">
    <w:nsid w:val="6C5B3C1F"/>
    <w:multiLevelType w:val="hybridMultilevel"/>
    <w:tmpl w:val="957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B3304"/>
    <w:multiLevelType w:val="multilevel"/>
    <w:tmpl w:val="B02031CE"/>
    <w:lvl w:ilvl="0">
      <w:start w:val="1"/>
      <w:numFmt w:val="decimal"/>
      <w:lvlText w:val="%1.0"/>
      <w:lvlJc w:val="left"/>
      <w:pPr>
        <w:tabs>
          <w:tab w:val="num" w:pos="720"/>
        </w:tabs>
        <w:ind w:left="72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4">
    <w:nsid w:val="7FE958D3"/>
    <w:multiLevelType w:val="singleLevel"/>
    <w:tmpl w:val="CBAE7D9E"/>
    <w:lvl w:ilvl="0">
      <w:start w:val="5"/>
      <w:numFmt w:val="decimal"/>
      <w:lvlText w:val="%1."/>
      <w:lvlJc w:val="left"/>
      <w:pPr>
        <w:tabs>
          <w:tab w:val="num" w:pos="1440"/>
        </w:tabs>
        <w:ind w:left="1440" w:hanging="720"/>
      </w:pPr>
      <w:rPr>
        <w:rFonts w:hint="default"/>
      </w:rPr>
    </w:lvl>
  </w:abstractNum>
  <w:num w:numId="1">
    <w:abstractNumId w:val="0"/>
    <w:lvlOverride w:ilvl="0">
      <w:startOverride w:val="6"/>
      <w:lvl w:ilvl="0">
        <w:start w:val="6"/>
        <w:numFmt w:val="decimal"/>
        <w:pStyle w:val="Quick1"/>
        <w:lvlText w:val="%1."/>
        <w:lvlJc w:val="left"/>
      </w:lvl>
    </w:lvlOverride>
  </w:num>
  <w:num w:numId="2">
    <w:abstractNumId w:val="14"/>
  </w:num>
  <w:num w:numId="3">
    <w:abstractNumId w:val="12"/>
  </w:num>
  <w:num w:numId="4">
    <w:abstractNumId w:val="1"/>
  </w:num>
  <w:num w:numId="5">
    <w:abstractNumId w:val="13"/>
  </w:num>
  <w:num w:numId="6">
    <w:abstractNumId w:val="5"/>
  </w:num>
  <w:num w:numId="7">
    <w:abstractNumId w:val="10"/>
  </w:num>
  <w:num w:numId="8">
    <w:abstractNumId w:val="2"/>
  </w:num>
  <w:num w:numId="9">
    <w:abstractNumId w:val="9"/>
  </w:num>
  <w:num w:numId="10">
    <w:abstractNumId w:val="8"/>
  </w:num>
  <w:num w:numId="11">
    <w:abstractNumId w:val="7"/>
  </w:num>
  <w:num w:numId="12">
    <w:abstractNumId w:val="4"/>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20506"/>
    <w:rsid w:val="000E3F2C"/>
    <w:rsid w:val="00133D36"/>
    <w:rsid w:val="00145047"/>
    <w:rsid w:val="00167381"/>
    <w:rsid w:val="00186FBE"/>
    <w:rsid w:val="001871E5"/>
    <w:rsid w:val="001E7350"/>
    <w:rsid w:val="00297440"/>
    <w:rsid w:val="002E01C0"/>
    <w:rsid w:val="00361B7B"/>
    <w:rsid w:val="0036595C"/>
    <w:rsid w:val="003D6643"/>
    <w:rsid w:val="004352B0"/>
    <w:rsid w:val="004B6DEF"/>
    <w:rsid w:val="004D04BA"/>
    <w:rsid w:val="005007C1"/>
    <w:rsid w:val="00516E59"/>
    <w:rsid w:val="00526FD1"/>
    <w:rsid w:val="00532472"/>
    <w:rsid w:val="00543AD0"/>
    <w:rsid w:val="005524CA"/>
    <w:rsid w:val="005D1466"/>
    <w:rsid w:val="005E4172"/>
    <w:rsid w:val="00634EF0"/>
    <w:rsid w:val="006651AB"/>
    <w:rsid w:val="006B0485"/>
    <w:rsid w:val="00730157"/>
    <w:rsid w:val="0075086D"/>
    <w:rsid w:val="007A5FFB"/>
    <w:rsid w:val="00863F1A"/>
    <w:rsid w:val="008E42E3"/>
    <w:rsid w:val="00977BC6"/>
    <w:rsid w:val="009D4294"/>
    <w:rsid w:val="00A00BC4"/>
    <w:rsid w:val="00A11E45"/>
    <w:rsid w:val="00A17C33"/>
    <w:rsid w:val="00AA27DE"/>
    <w:rsid w:val="00AB6D47"/>
    <w:rsid w:val="00B45E2E"/>
    <w:rsid w:val="00BA0431"/>
    <w:rsid w:val="00BA7B78"/>
    <w:rsid w:val="00C875A0"/>
    <w:rsid w:val="00CC05BF"/>
    <w:rsid w:val="00D04AB7"/>
    <w:rsid w:val="00DC6EEE"/>
    <w:rsid w:val="00DC740F"/>
    <w:rsid w:val="00DD3A49"/>
    <w:rsid w:val="00DF7247"/>
    <w:rsid w:val="00E22138"/>
    <w:rsid w:val="00E72254"/>
    <w:rsid w:val="00E94470"/>
    <w:rsid w:val="00E95F3A"/>
    <w:rsid w:val="00EF5AD5"/>
    <w:rsid w:val="00F940C4"/>
    <w:rsid w:val="00F96C80"/>
    <w:rsid w:val="00FA0C6B"/>
    <w:rsid w:val="00FA3DE9"/>
    <w:rsid w:val="00FE43BC"/>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F7247"/>
    <w:rPr>
      <w:color w:val="800080" w:themeColor="followedHyperlink"/>
      <w:u w:val="single"/>
    </w:rPr>
  </w:style>
  <w:style w:type="paragraph" w:styleId="Title">
    <w:name w:val="Title"/>
    <w:basedOn w:val="Normal"/>
    <w:link w:val="TitleChar"/>
    <w:qFormat/>
    <w:rsid w:val="00AB6D47"/>
    <w:pPr>
      <w:widowControl/>
      <w:jc w:val="center"/>
    </w:pPr>
    <w:rPr>
      <w:rFonts w:ascii="Times New Roman" w:hAnsi="Times New Roman"/>
      <w:b/>
      <w:bCs/>
      <w:snapToGrid/>
      <w:szCs w:val="24"/>
    </w:rPr>
  </w:style>
  <w:style w:type="character" w:customStyle="1" w:styleId="TitleChar">
    <w:name w:val="Title Char"/>
    <w:basedOn w:val="DefaultParagraphFont"/>
    <w:link w:val="Title"/>
    <w:rsid w:val="00AB6D4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F7247"/>
    <w:rPr>
      <w:color w:val="800080" w:themeColor="followedHyperlink"/>
      <w:u w:val="single"/>
    </w:rPr>
  </w:style>
  <w:style w:type="paragraph" w:styleId="Title">
    <w:name w:val="Title"/>
    <w:basedOn w:val="Normal"/>
    <w:link w:val="TitleChar"/>
    <w:qFormat/>
    <w:rsid w:val="00AB6D47"/>
    <w:pPr>
      <w:widowControl/>
      <w:jc w:val="center"/>
    </w:pPr>
    <w:rPr>
      <w:rFonts w:ascii="Times New Roman" w:hAnsi="Times New Roman"/>
      <w:b/>
      <w:bCs/>
      <w:snapToGrid/>
      <w:szCs w:val="24"/>
    </w:rPr>
  </w:style>
  <w:style w:type="character" w:customStyle="1" w:styleId="TitleChar">
    <w:name w:val="Title Char"/>
    <w:basedOn w:val="DefaultParagraphFont"/>
    <w:link w:val="Title"/>
    <w:rsid w:val="00AB6D4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cw.edu/fac_handbook/responsibilities/teaching/honor_code_prin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cw.edu/itsd/tac.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uncw.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cw.edu/ed/advising/documents/StandardsofPC.pdf" TargetMode="External"/><Relationship Id="rId4" Type="http://schemas.microsoft.com/office/2007/relationships/stylesWithEffects" Target="stylesWithEffects.xml"/><Relationship Id="rId9" Type="http://schemas.openxmlformats.org/officeDocument/2006/relationships/hyperlink" Target="http://www.uncw.edu/ed/mission.html" TargetMode="External"/><Relationship Id="rId14" Type="http://schemas.openxmlformats.org/officeDocument/2006/relationships/hyperlink" Target="http://www.uncw.edu/dis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1C7E-5ABE-4EBC-AB86-D3B31DDE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UNCW</cp:lastModifiedBy>
  <cp:revision>11</cp:revision>
  <cp:lastPrinted>2013-01-07T21:51:00Z</cp:lastPrinted>
  <dcterms:created xsi:type="dcterms:W3CDTF">2012-08-22T16:06:00Z</dcterms:created>
  <dcterms:modified xsi:type="dcterms:W3CDTF">2013-01-07T22:36:00Z</dcterms:modified>
</cp:coreProperties>
</file>